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30" w:rsidRPr="008C1AE3" w:rsidRDefault="00D45BBF" w:rsidP="008E285F">
      <w:pPr>
        <w:widowControl w:val="0"/>
        <w:spacing w:after="120"/>
        <w:jc w:val="center"/>
        <w:rPr>
          <w:sz w:val="28"/>
        </w:rPr>
      </w:pPr>
      <w:r w:rsidRPr="008C1AE3">
        <w:rPr>
          <w:sz w:val="28"/>
        </w:rPr>
        <w:t xml:space="preserve">Министерство сельского хозяйства российской федерации </w:t>
      </w:r>
    </w:p>
    <w:p w:rsidR="00D45BBF" w:rsidRPr="008C1AE3" w:rsidRDefault="00D45BBF" w:rsidP="008E285F">
      <w:pPr>
        <w:widowControl w:val="0"/>
        <w:spacing w:after="120"/>
        <w:jc w:val="center"/>
        <w:rPr>
          <w:sz w:val="28"/>
        </w:rPr>
      </w:pPr>
      <w:r w:rsidRPr="008C1AE3">
        <w:rPr>
          <w:rFonts w:eastAsiaTheme="minorHAnsi"/>
          <w:sz w:val="28"/>
          <w:lang w:eastAsia="en-US"/>
        </w:rPr>
        <w:t xml:space="preserve">Департамент образования, научно-технологической политики и </w:t>
      </w:r>
      <w:proofErr w:type="spellStart"/>
      <w:r w:rsidRPr="008C1AE3">
        <w:rPr>
          <w:rFonts w:eastAsiaTheme="minorHAnsi"/>
          <w:sz w:val="28"/>
          <w:lang w:eastAsia="en-US"/>
        </w:rPr>
        <w:t>рыбохозяйственного</w:t>
      </w:r>
      <w:proofErr w:type="spellEnd"/>
      <w:r w:rsidRPr="008C1AE3">
        <w:rPr>
          <w:rFonts w:eastAsiaTheme="minorHAnsi"/>
          <w:sz w:val="28"/>
          <w:lang w:eastAsia="en-US"/>
        </w:rPr>
        <w:t xml:space="preserve"> комплекса</w:t>
      </w:r>
    </w:p>
    <w:p w:rsidR="00F32930" w:rsidRPr="008C1AE3" w:rsidRDefault="00D45BBF" w:rsidP="008E285F">
      <w:pPr>
        <w:widowControl w:val="0"/>
        <w:jc w:val="center"/>
        <w:rPr>
          <w:sz w:val="28"/>
        </w:rPr>
      </w:pPr>
      <w:r w:rsidRPr="008C1AE3">
        <w:rPr>
          <w:sz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32930" w:rsidRPr="008C1AE3" w:rsidRDefault="0052484E" w:rsidP="008E285F">
      <w:pPr>
        <w:widowControl w:val="0"/>
        <w:spacing w:after="120"/>
        <w:jc w:val="center"/>
        <w:rPr>
          <w:sz w:val="28"/>
        </w:rPr>
      </w:pPr>
      <w:r w:rsidRPr="008C1AE3">
        <w:rPr>
          <w:bCs/>
          <w:sz w:val="28"/>
        </w:rPr>
        <w:t>«</w:t>
      </w:r>
      <w:r w:rsidR="008E285F" w:rsidRPr="008C1AE3">
        <w:rPr>
          <w:bCs/>
          <w:sz w:val="28"/>
        </w:rPr>
        <w:t>В</w:t>
      </w:r>
      <w:r w:rsidR="00D45BBF" w:rsidRPr="008C1AE3">
        <w:rPr>
          <w:bCs/>
          <w:sz w:val="28"/>
        </w:rPr>
        <w:t>олгоградский государственный аграрный университет</w:t>
      </w:r>
      <w:r w:rsidRPr="008C1AE3">
        <w:rPr>
          <w:bCs/>
          <w:sz w:val="28"/>
        </w:rPr>
        <w:t>»</w:t>
      </w:r>
    </w:p>
    <w:p w:rsidR="00F32930" w:rsidRPr="008C1AE3" w:rsidRDefault="00D45BBF" w:rsidP="008E285F">
      <w:pPr>
        <w:widowControl w:val="0"/>
        <w:spacing w:after="120"/>
        <w:jc w:val="center"/>
        <w:outlineLvl w:val="0"/>
        <w:rPr>
          <w:bCs/>
          <w:caps/>
          <w:sz w:val="28"/>
        </w:rPr>
      </w:pPr>
      <w:bookmarkStart w:id="0" w:name="_Toc264543479"/>
      <w:bookmarkStart w:id="1" w:name="_Toc264543521"/>
      <w:r w:rsidRPr="008C1AE3">
        <w:rPr>
          <w:bCs/>
          <w:sz w:val="28"/>
        </w:rPr>
        <w:t xml:space="preserve">Факультет </w:t>
      </w:r>
      <w:r w:rsidRPr="008C1AE3">
        <w:rPr>
          <w:bCs/>
          <w:sz w:val="28"/>
          <w:u w:val="single"/>
        </w:rPr>
        <w:t>эколого-мелиоративный</w:t>
      </w:r>
    </w:p>
    <w:p w:rsidR="00F32930" w:rsidRPr="008C1AE3" w:rsidRDefault="00F32930" w:rsidP="00D45BBF">
      <w:pPr>
        <w:widowControl w:val="0"/>
        <w:spacing w:line="360" w:lineRule="auto"/>
        <w:jc w:val="center"/>
        <w:rPr>
          <w:bCs/>
          <w:caps/>
          <w:sz w:val="28"/>
        </w:rPr>
      </w:pPr>
    </w:p>
    <w:p w:rsidR="00F32930" w:rsidRPr="008C1AE3" w:rsidRDefault="00F32930" w:rsidP="00D45BBF">
      <w:pPr>
        <w:widowControl w:val="0"/>
        <w:spacing w:line="360" w:lineRule="auto"/>
        <w:jc w:val="center"/>
        <w:rPr>
          <w:bCs/>
          <w:sz w:val="28"/>
        </w:rPr>
      </w:pPr>
    </w:p>
    <w:p w:rsidR="00F32930" w:rsidRPr="008C1AE3" w:rsidRDefault="00F32930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>УТВЕРЖДАЮ:</w:t>
      </w:r>
    </w:p>
    <w:p w:rsidR="00F32930" w:rsidRPr="008C1AE3" w:rsidRDefault="00BC6572" w:rsidP="00D45BBF">
      <w:pPr>
        <w:spacing w:line="360" w:lineRule="auto"/>
        <w:ind w:left="4111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Декан </w:t>
      </w:r>
      <w:r w:rsidR="00D45BBF" w:rsidRPr="008C1AE3">
        <w:rPr>
          <w:bCs/>
          <w:sz w:val="28"/>
        </w:rPr>
        <w:t xml:space="preserve">эколого-мелиоративного факультета </w:t>
      </w:r>
      <w:r w:rsidRPr="008C1AE3">
        <w:rPr>
          <w:bCs/>
          <w:sz w:val="28"/>
        </w:rPr>
        <w:t>______</w:t>
      </w:r>
      <w:r w:rsidR="00F32930" w:rsidRPr="008C1AE3">
        <w:rPr>
          <w:bCs/>
          <w:sz w:val="28"/>
        </w:rPr>
        <w:t>__________</w:t>
      </w:r>
      <w:r w:rsidRPr="008C1AE3">
        <w:rPr>
          <w:bCs/>
          <w:sz w:val="28"/>
        </w:rPr>
        <w:t xml:space="preserve"> Кулагина О.А.</w:t>
      </w:r>
    </w:p>
    <w:p w:rsidR="00F32930" w:rsidRPr="008C1AE3" w:rsidRDefault="00514781" w:rsidP="00D45BBF">
      <w:pPr>
        <w:spacing w:line="360" w:lineRule="auto"/>
        <w:ind w:left="4111"/>
        <w:jc w:val="center"/>
        <w:rPr>
          <w:bCs/>
          <w:sz w:val="28"/>
        </w:rPr>
      </w:pPr>
      <w:r w:rsidRPr="008C1AE3">
        <w:rPr>
          <w:bCs/>
          <w:sz w:val="28"/>
        </w:rPr>
        <w:t xml:space="preserve"> « ____»___________________ 20</w:t>
      </w:r>
      <w:r w:rsidR="00D45BBF" w:rsidRPr="008C1AE3">
        <w:rPr>
          <w:bCs/>
          <w:sz w:val="28"/>
        </w:rPr>
        <w:t>2</w:t>
      </w:r>
      <w:r w:rsidR="00774AB2">
        <w:rPr>
          <w:bCs/>
          <w:sz w:val="28"/>
        </w:rPr>
        <w:t>2</w:t>
      </w:r>
      <w:r w:rsidR="00F32930" w:rsidRPr="008C1AE3">
        <w:rPr>
          <w:bCs/>
          <w:sz w:val="28"/>
        </w:rPr>
        <w:t xml:space="preserve"> г.</w:t>
      </w:r>
    </w:p>
    <w:p w:rsidR="00F32930" w:rsidRPr="008C1AE3" w:rsidRDefault="00F32930" w:rsidP="00D45BBF">
      <w:pPr>
        <w:spacing w:line="360" w:lineRule="auto"/>
        <w:ind w:left="4111"/>
        <w:jc w:val="center"/>
        <w:rPr>
          <w:bCs/>
          <w:sz w:val="28"/>
        </w:rPr>
      </w:pPr>
    </w:p>
    <w:p w:rsidR="00F32930" w:rsidRPr="008C1AE3" w:rsidRDefault="00F32930" w:rsidP="00510C91">
      <w:pPr>
        <w:rPr>
          <w:bCs/>
          <w:sz w:val="28"/>
        </w:rPr>
      </w:pPr>
    </w:p>
    <w:p w:rsidR="00F32930" w:rsidRPr="008C1AE3" w:rsidRDefault="00F32930" w:rsidP="00510C91">
      <w:pPr>
        <w:rPr>
          <w:bCs/>
          <w:sz w:val="28"/>
        </w:rPr>
      </w:pPr>
    </w:p>
    <w:p w:rsidR="00F32930" w:rsidRPr="008C1AE3" w:rsidRDefault="00B50D2C" w:rsidP="00BC6572">
      <w:pPr>
        <w:tabs>
          <w:tab w:val="right" w:leader="underscore" w:pos="8505"/>
        </w:tabs>
        <w:spacing w:line="360" w:lineRule="auto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РАБОЧАЯ ПРОГРАММА ДИСЦИПЛИНЫ </w:t>
      </w:r>
    </w:p>
    <w:p w:rsidR="00510C91" w:rsidRDefault="00B50D2C" w:rsidP="007905A6">
      <w:pPr>
        <w:tabs>
          <w:tab w:val="left" w:pos="9639"/>
        </w:tabs>
        <w:spacing w:line="360" w:lineRule="auto"/>
        <w:jc w:val="center"/>
        <w:rPr>
          <w:caps/>
          <w:sz w:val="28"/>
          <w:szCs w:val="27"/>
          <w:u w:val="single"/>
        </w:rPr>
      </w:pPr>
      <w:r w:rsidRPr="007905A6">
        <w:rPr>
          <w:sz w:val="28"/>
          <w:szCs w:val="27"/>
          <w:u w:val="single"/>
        </w:rPr>
        <w:t>Б</w:t>
      </w:r>
      <w:proofErr w:type="gramStart"/>
      <w:r w:rsidRPr="007905A6">
        <w:rPr>
          <w:sz w:val="28"/>
          <w:szCs w:val="27"/>
          <w:u w:val="single"/>
        </w:rPr>
        <w:t>1</w:t>
      </w:r>
      <w:proofErr w:type="gramEnd"/>
      <w:r w:rsidRPr="007905A6">
        <w:rPr>
          <w:sz w:val="28"/>
          <w:szCs w:val="27"/>
          <w:u w:val="single"/>
        </w:rPr>
        <w:t>.О.</w:t>
      </w:r>
      <w:r w:rsidR="007905A6" w:rsidRPr="007905A6">
        <w:rPr>
          <w:sz w:val="28"/>
          <w:szCs w:val="27"/>
          <w:u w:val="single"/>
        </w:rPr>
        <w:t>2</w:t>
      </w:r>
      <w:r w:rsidR="00510C91">
        <w:rPr>
          <w:sz w:val="28"/>
          <w:szCs w:val="27"/>
          <w:u w:val="single"/>
        </w:rPr>
        <w:t>9</w:t>
      </w:r>
      <w:r w:rsidRPr="007905A6">
        <w:rPr>
          <w:bCs/>
          <w:sz w:val="28"/>
          <w:szCs w:val="27"/>
          <w:u w:val="single"/>
        </w:rPr>
        <w:t xml:space="preserve"> </w:t>
      </w:r>
      <w:r w:rsidR="008E285F" w:rsidRPr="007905A6">
        <w:rPr>
          <w:bCs/>
          <w:sz w:val="28"/>
          <w:szCs w:val="27"/>
          <w:u w:val="single"/>
        </w:rPr>
        <w:t>«</w:t>
      </w:r>
      <w:r w:rsidR="00510C91">
        <w:rPr>
          <w:caps/>
          <w:sz w:val="28"/>
          <w:szCs w:val="27"/>
          <w:u w:val="single"/>
        </w:rPr>
        <w:t xml:space="preserve">основы научных исследований </w:t>
      </w:r>
    </w:p>
    <w:p w:rsidR="00F32930" w:rsidRPr="007905A6" w:rsidRDefault="00510C91" w:rsidP="007905A6">
      <w:pPr>
        <w:tabs>
          <w:tab w:val="left" w:pos="9639"/>
        </w:tabs>
        <w:spacing w:line="360" w:lineRule="auto"/>
        <w:jc w:val="center"/>
        <w:rPr>
          <w:sz w:val="28"/>
          <w:szCs w:val="27"/>
          <w:u w:val="single"/>
        </w:rPr>
      </w:pPr>
      <w:r>
        <w:rPr>
          <w:caps/>
          <w:sz w:val="28"/>
          <w:szCs w:val="27"/>
          <w:u w:val="single"/>
        </w:rPr>
        <w:t>в профессиональной деятельности</w:t>
      </w:r>
      <w:r w:rsidR="00BC6572" w:rsidRPr="007905A6">
        <w:rPr>
          <w:sz w:val="28"/>
          <w:szCs w:val="27"/>
          <w:u w:val="single"/>
        </w:rPr>
        <w:t>»</w:t>
      </w:r>
    </w:p>
    <w:bookmarkEnd w:id="0"/>
    <w:bookmarkEnd w:id="1"/>
    <w:p w:rsidR="00C325EE" w:rsidRPr="008C1AE3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Кафедра </w:t>
      </w:r>
      <w:r w:rsidRPr="008C1AE3">
        <w:rPr>
          <w:bCs/>
          <w:sz w:val="28"/>
          <w:u w:val="single"/>
        </w:rPr>
        <w:t>«Мелиорация земель и комплексное использование водных ресурсов</w:t>
      </w:r>
      <w:r w:rsidRPr="008C1AE3">
        <w:rPr>
          <w:sz w:val="28"/>
          <w:u w:val="single"/>
        </w:rPr>
        <w:t>»</w:t>
      </w:r>
    </w:p>
    <w:p w:rsidR="00C325EE" w:rsidRPr="008C1AE3" w:rsidRDefault="00C325EE" w:rsidP="008E285F">
      <w:pPr>
        <w:tabs>
          <w:tab w:val="left" w:pos="4111"/>
          <w:tab w:val="left" w:pos="9637"/>
        </w:tabs>
        <w:spacing w:line="360" w:lineRule="auto"/>
        <w:outlineLvl w:val="0"/>
        <w:rPr>
          <w:bCs/>
          <w:sz w:val="28"/>
        </w:rPr>
      </w:pPr>
      <w:r w:rsidRPr="008C1AE3">
        <w:rPr>
          <w:bCs/>
          <w:sz w:val="28"/>
        </w:rPr>
        <w:t xml:space="preserve">Уровень </w:t>
      </w:r>
      <w:r w:rsidR="00D45BBF" w:rsidRPr="008C1AE3">
        <w:rPr>
          <w:bCs/>
          <w:sz w:val="28"/>
        </w:rPr>
        <w:t>высшего образования</w:t>
      </w:r>
      <w:r w:rsidRPr="008C1AE3">
        <w:rPr>
          <w:bCs/>
          <w:sz w:val="28"/>
        </w:rPr>
        <w:t xml:space="preserve"> </w:t>
      </w:r>
      <w:r w:rsidR="008E285F" w:rsidRPr="008C1AE3">
        <w:rPr>
          <w:bCs/>
          <w:sz w:val="28"/>
          <w:u w:val="single"/>
        </w:rPr>
        <w:tab/>
      </w:r>
      <w:r w:rsidR="005D582B" w:rsidRPr="008C1AE3">
        <w:rPr>
          <w:sz w:val="28"/>
          <w:u w:val="single"/>
        </w:rPr>
        <w:t>бака</w:t>
      </w:r>
      <w:r w:rsidR="00B810BA">
        <w:rPr>
          <w:sz w:val="28"/>
          <w:u w:val="single"/>
        </w:rPr>
        <w:t>ла</w:t>
      </w:r>
      <w:r w:rsidR="005D582B" w:rsidRPr="008C1AE3">
        <w:rPr>
          <w:sz w:val="28"/>
          <w:u w:val="single"/>
        </w:rPr>
        <w:t>вриат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9637"/>
        </w:tabs>
        <w:spacing w:line="360" w:lineRule="auto"/>
        <w:outlineLvl w:val="0"/>
        <w:rPr>
          <w:bCs/>
          <w:sz w:val="28"/>
          <w:u w:val="single"/>
        </w:rPr>
      </w:pPr>
      <w:r w:rsidRPr="008C1AE3">
        <w:rPr>
          <w:bCs/>
          <w:sz w:val="28"/>
        </w:rPr>
        <w:t xml:space="preserve">Направление подготовки </w:t>
      </w:r>
      <w:r w:rsidR="005D582B" w:rsidRPr="008C1AE3">
        <w:rPr>
          <w:bCs/>
          <w:sz w:val="28"/>
          <w:u w:val="single"/>
        </w:rPr>
        <w:t>35</w:t>
      </w:r>
      <w:r w:rsidRPr="008C1AE3">
        <w:rPr>
          <w:bCs/>
          <w:sz w:val="28"/>
          <w:u w:val="single"/>
        </w:rPr>
        <w:t>.0</w:t>
      </w:r>
      <w:r w:rsidR="005D582B" w:rsidRPr="008C1AE3">
        <w:rPr>
          <w:bCs/>
          <w:sz w:val="28"/>
          <w:u w:val="single"/>
        </w:rPr>
        <w:t>3</w:t>
      </w:r>
      <w:r w:rsidRPr="008C1AE3">
        <w:rPr>
          <w:bCs/>
          <w:sz w:val="28"/>
          <w:u w:val="single"/>
        </w:rPr>
        <w:t>.</w:t>
      </w:r>
      <w:r w:rsidR="005D582B" w:rsidRPr="008C1AE3">
        <w:rPr>
          <w:bCs/>
          <w:sz w:val="28"/>
          <w:u w:val="single"/>
        </w:rPr>
        <w:t>11</w:t>
      </w:r>
      <w:r w:rsidRPr="008C1AE3">
        <w:rPr>
          <w:bCs/>
          <w:sz w:val="28"/>
          <w:u w:val="single"/>
        </w:rPr>
        <w:t xml:space="preserve"> </w:t>
      </w:r>
      <w:r w:rsidR="005D582B" w:rsidRPr="008C1AE3">
        <w:rPr>
          <w:bCs/>
          <w:sz w:val="28"/>
          <w:u w:val="single"/>
        </w:rPr>
        <w:t>Гидромелиорация</w:t>
      </w:r>
      <w:r w:rsidR="008E285F" w:rsidRPr="008C1AE3">
        <w:rPr>
          <w:bCs/>
          <w:sz w:val="28"/>
          <w:u w:val="single"/>
        </w:rPr>
        <w:tab/>
      </w:r>
    </w:p>
    <w:p w:rsidR="00AB7D38" w:rsidRPr="008C1AE3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bCs/>
          <w:sz w:val="28"/>
        </w:rPr>
        <w:t>Направленность (п</w:t>
      </w:r>
      <w:r w:rsidR="00C325EE" w:rsidRPr="008C1AE3">
        <w:rPr>
          <w:bCs/>
          <w:sz w:val="28"/>
        </w:rPr>
        <w:t>рофиль</w:t>
      </w:r>
      <w:r w:rsidRPr="008C1AE3">
        <w:rPr>
          <w:bCs/>
          <w:sz w:val="28"/>
        </w:rPr>
        <w:t>)</w:t>
      </w:r>
      <w:r w:rsidR="00C325EE" w:rsidRPr="008C1AE3">
        <w:rPr>
          <w:bCs/>
          <w:sz w:val="28"/>
        </w:rPr>
        <w:t xml:space="preserve"> </w:t>
      </w:r>
      <w:r w:rsidRPr="008C1AE3">
        <w:rPr>
          <w:bCs/>
          <w:sz w:val="28"/>
          <w:u w:val="single"/>
        </w:rPr>
        <w:tab/>
      </w:r>
      <w:r w:rsidR="00C325EE" w:rsidRPr="008C1AE3">
        <w:rPr>
          <w:sz w:val="28"/>
          <w:u w:val="single"/>
        </w:rPr>
        <w:t>«</w:t>
      </w:r>
      <w:r w:rsidR="005D582B" w:rsidRPr="008C1AE3">
        <w:rPr>
          <w:sz w:val="28"/>
          <w:u w:val="single"/>
        </w:rPr>
        <w:t>Строительство и эксплуатация</w:t>
      </w:r>
      <w:r w:rsidRPr="008C1AE3">
        <w:rPr>
          <w:sz w:val="28"/>
          <w:u w:val="single"/>
        </w:rPr>
        <w:tab/>
        <w:t xml:space="preserve"> </w:t>
      </w:r>
    </w:p>
    <w:p w:rsidR="00C325EE" w:rsidRPr="008C1AE3" w:rsidRDefault="00AB7D38" w:rsidP="00AB7D38">
      <w:pPr>
        <w:tabs>
          <w:tab w:val="left" w:pos="4111"/>
          <w:tab w:val="left" w:pos="9639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  <w:u w:val="single"/>
        </w:rPr>
        <w:t xml:space="preserve"> </w:t>
      </w:r>
      <w:r w:rsidRPr="008C1AE3">
        <w:rPr>
          <w:sz w:val="28"/>
          <w:u w:val="single"/>
        </w:rPr>
        <w:tab/>
      </w:r>
      <w:r w:rsidR="005D582B" w:rsidRPr="008C1AE3">
        <w:rPr>
          <w:sz w:val="28"/>
          <w:u w:val="single"/>
        </w:rPr>
        <w:t>гидромелиоративных систем</w:t>
      </w:r>
      <w:r w:rsidR="00C325EE" w:rsidRPr="008C1AE3">
        <w:rPr>
          <w:sz w:val="28"/>
          <w:u w:val="single"/>
        </w:rPr>
        <w:t>»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2410"/>
          <w:tab w:val="left" w:pos="9637"/>
        </w:tabs>
        <w:spacing w:line="360" w:lineRule="auto"/>
        <w:outlineLvl w:val="0"/>
        <w:rPr>
          <w:sz w:val="28"/>
          <w:u w:val="single"/>
        </w:rPr>
      </w:pPr>
      <w:r w:rsidRPr="008C1AE3">
        <w:rPr>
          <w:sz w:val="28"/>
        </w:rPr>
        <w:t>Форма обучения</w:t>
      </w:r>
      <w:r w:rsidR="007120DD" w:rsidRPr="008C1AE3">
        <w:rPr>
          <w:sz w:val="28"/>
        </w:rPr>
        <w:t xml:space="preserve"> 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очная</w:t>
      </w:r>
      <w:r w:rsidR="008E285F" w:rsidRPr="008C1AE3">
        <w:rPr>
          <w:sz w:val="28"/>
          <w:u w:val="single"/>
        </w:rPr>
        <w:tab/>
      </w:r>
    </w:p>
    <w:p w:rsidR="00C325EE" w:rsidRPr="008C1AE3" w:rsidRDefault="00C325EE" w:rsidP="008E285F">
      <w:pPr>
        <w:tabs>
          <w:tab w:val="left" w:pos="4395"/>
          <w:tab w:val="left" w:pos="9637"/>
        </w:tabs>
        <w:spacing w:line="360" w:lineRule="auto"/>
        <w:outlineLvl w:val="0"/>
        <w:rPr>
          <w:sz w:val="32"/>
          <w:szCs w:val="28"/>
        </w:rPr>
      </w:pPr>
      <w:r w:rsidRPr="008C1AE3">
        <w:rPr>
          <w:sz w:val="28"/>
        </w:rPr>
        <w:t xml:space="preserve">Год начала освоения программы </w:t>
      </w:r>
      <w:r w:rsidR="007120DD" w:rsidRPr="008C1AE3">
        <w:rPr>
          <w:sz w:val="28"/>
        </w:rPr>
        <w:t xml:space="preserve"> 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20</w:t>
      </w:r>
      <w:r w:rsidR="00B73501" w:rsidRPr="008C1AE3">
        <w:rPr>
          <w:sz w:val="28"/>
          <w:u w:val="single"/>
        </w:rPr>
        <w:t>21</w:t>
      </w:r>
      <w:r w:rsidR="008E285F" w:rsidRPr="008C1AE3">
        <w:rPr>
          <w:sz w:val="28"/>
          <w:u w:val="single"/>
        </w:rPr>
        <w:tab/>
      </w:r>
      <w:r w:rsidRPr="008C1AE3">
        <w:rPr>
          <w:sz w:val="28"/>
          <w:u w:val="single"/>
        </w:rPr>
        <w:t>.</w:t>
      </w: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C325EE" w:rsidRPr="008C1AE3" w:rsidRDefault="00C325EE" w:rsidP="00C325EE">
      <w:pPr>
        <w:rPr>
          <w:sz w:val="32"/>
          <w:szCs w:val="28"/>
        </w:rPr>
      </w:pPr>
    </w:p>
    <w:p w:rsidR="008B7221" w:rsidRPr="008C1AE3" w:rsidRDefault="00C325EE" w:rsidP="00C325EE">
      <w:pPr>
        <w:jc w:val="center"/>
        <w:rPr>
          <w:bCs/>
          <w:sz w:val="28"/>
        </w:rPr>
      </w:pPr>
      <w:r w:rsidRPr="008C1AE3">
        <w:rPr>
          <w:bCs/>
          <w:sz w:val="28"/>
        </w:rPr>
        <w:t xml:space="preserve">Волгоград </w:t>
      </w:r>
    </w:p>
    <w:p w:rsidR="00C325EE" w:rsidRPr="008C1AE3" w:rsidRDefault="00C325EE" w:rsidP="00C325EE">
      <w:pPr>
        <w:jc w:val="center"/>
        <w:rPr>
          <w:sz w:val="32"/>
          <w:szCs w:val="28"/>
        </w:rPr>
      </w:pPr>
      <w:r w:rsidRPr="008C1AE3">
        <w:rPr>
          <w:bCs/>
          <w:sz w:val="28"/>
        </w:rPr>
        <w:t>20</w:t>
      </w:r>
      <w:r w:rsidR="00B73501" w:rsidRPr="008C1AE3">
        <w:rPr>
          <w:bCs/>
          <w:sz w:val="28"/>
        </w:rPr>
        <w:t>2</w:t>
      </w:r>
      <w:r w:rsidR="00774AB2">
        <w:rPr>
          <w:bCs/>
          <w:sz w:val="28"/>
        </w:rPr>
        <w:t>2</w:t>
      </w:r>
    </w:p>
    <w:p w:rsidR="00266775" w:rsidRPr="008C1AE3" w:rsidRDefault="00266775">
      <w:pPr>
        <w:spacing w:after="200" w:line="276" w:lineRule="auto"/>
        <w:rPr>
          <w:sz w:val="28"/>
          <w:szCs w:val="28"/>
        </w:rPr>
      </w:pPr>
      <w:r w:rsidRPr="008C1AE3">
        <w:rPr>
          <w:sz w:val="28"/>
          <w:szCs w:val="28"/>
        </w:rPr>
        <w:br w:type="page"/>
      </w:r>
    </w:p>
    <w:p w:rsidR="00E514AC" w:rsidRPr="008C1AE3" w:rsidRDefault="00E514AC" w:rsidP="00C325EE">
      <w:pPr>
        <w:ind w:right="-1"/>
        <w:jc w:val="both"/>
        <w:rPr>
          <w:sz w:val="28"/>
          <w:szCs w:val="28"/>
        </w:rPr>
      </w:pP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Авторы:</w:t>
      </w:r>
    </w:p>
    <w:p w:rsidR="00266775" w:rsidRPr="008C1AE3" w:rsidRDefault="00266775" w:rsidP="007905A6">
      <w:pPr>
        <w:ind w:right="-144"/>
        <w:jc w:val="both"/>
        <w:rPr>
          <w:sz w:val="28"/>
          <w:szCs w:val="28"/>
        </w:rPr>
      </w:pPr>
    </w:p>
    <w:p w:rsidR="008B7221" w:rsidRPr="008C1AE3" w:rsidRDefault="007905A6" w:rsidP="007905A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8B7221" w:rsidRPr="008C1AE3">
        <w:rPr>
          <w:sz w:val="28"/>
          <w:szCs w:val="28"/>
        </w:rPr>
        <w:t xml:space="preserve"> кафедры </w:t>
      </w:r>
    </w:p>
    <w:p w:rsidR="00C325EE" w:rsidRPr="008C1AE3" w:rsidRDefault="008B7221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="007905A6">
        <w:rPr>
          <w:sz w:val="28"/>
          <w:szCs w:val="28"/>
        </w:rPr>
        <w:t>С.М. Григоров</w:t>
      </w:r>
    </w:p>
    <w:p w:rsidR="00C325EE" w:rsidRPr="008C1AE3" w:rsidRDefault="00C325EE" w:rsidP="007905A6">
      <w:pPr>
        <w:ind w:right="-144"/>
        <w:jc w:val="both"/>
        <w:rPr>
          <w:iCs/>
          <w:sz w:val="28"/>
          <w:szCs w:val="28"/>
        </w:rPr>
      </w:pPr>
    </w:p>
    <w:p w:rsidR="00C325EE" w:rsidRPr="008C1AE3" w:rsidRDefault="00B50D2C" w:rsidP="007905A6">
      <w:pPr>
        <w:tabs>
          <w:tab w:val="left" w:pos="9781"/>
        </w:tabs>
        <w:ind w:right="-144"/>
        <w:jc w:val="both"/>
        <w:rPr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>Рабочая программа</w:t>
      </w:r>
      <w:r w:rsidR="00C325EE" w:rsidRPr="008C1AE3">
        <w:rPr>
          <w:rFonts w:eastAsia="Calibri"/>
          <w:sz w:val="28"/>
          <w:szCs w:val="28"/>
        </w:rPr>
        <w:t xml:space="preserve"> дисциплин</w:t>
      </w:r>
      <w:r w:rsidRPr="008C1AE3">
        <w:rPr>
          <w:rFonts w:eastAsia="Calibri"/>
          <w:sz w:val="28"/>
          <w:szCs w:val="28"/>
        </w:rPr>
        <w:t>ы</w:t>
      </w:r>
      <w:r w:rsidR="00C325EE" w:rsidRPr="008C1AE3">
        <w:rPr>
          <w:rFonts w:eastAsia="Calibri"/>
          <w:sz w:val="28"/>
          <w:szCs w:val="28"/>
        </w:rPr>
        <w:t xml:space="preserve"> </w:t>
      </w:r>
      <w:r w:rsidR="00C325EE" w:rsidRPr="008C1AE3">
        <w:rPr>
          <w:sz w:val="28"/>
          <w:szCs w:val="28"/>
        </w:rPr>
        <w:t>согласован</w:t>
      </w:r>
      <w:r w:rsidRPr="008C1AE3">
        <w:rPr>
          <w:sz w:val="28"/>
          <w:szCs w:val="28"/>
        </w:rPr>
        <w:t>а</w:t>
      </w:r>
      <w:r w:rsidR="00C325EE" w:rsidRPr="008C1AE3">
        <w:rPr>
          <w:sz w:val="28"/>
          <w:szCs w:val="28"/>
        </w:rPr>
        <w:t xml:space="preserve"> с руководителем основной профессиональной образовательной программы высшего образования по направлению подготовки </w:t>
      </w:r>
      <w:r w:rsidR="005D582B" w:rsidRPr="008C1AE3">
        <w:rPr>
          <w:sz w:val="28"/>
          <w:szCs w:val="28"/>
          <w:u w:val="single"/>
        </w:rPr>
        <w:t>35</w:t>
      </w:r>
      <w:r w:rsidR="00C325EE" w:rsidRPr="008C1AE3">
        <w:rPr>
          <w:bCs/>
          <w:sz w:val="28"/>
          <w:szCs w:val="28"/>
          <w:u w:val="single"/>
        </w:rPr>
        <w:t>.</w:t>
      </w:r>
      <w:r w:rsidR="005D582B" w:rsidRPr="008C1AE3">
        <w:rPr>
          <w:bCs/>
          <w:sz w:val="28"/>
          <w:szCs w:val="28"/>
          <w:u w:val="single"/>
        </w:rPr>
        <w:t>03.11</w:t>
      </w:r>
      <w:r w:rsidR="00C325EE" w:rsidRPr="008C1AE3">
        <w:rPr>
          <w:bCs/>
          <w:sz w:val="28"/>
          <w:szCs w:val="28"/>
          <w:u w:val="single"/>
        </w:rPr>
        <w:t xml:space="preserve"> </w:t>
      </w:r>
      <w:r w:rsidR="00266775" w:rsidRPr="008C1AE3">
        <w:rPr>
          <w:bCs/>
          <w:sz w:val="28"/>
          <w:szCs w:val="28"/>
          <w:u w:val="single"/>
        </w:rPr>
        <w:t>«</w:t>
      </w:r>
      <w:r w:rsidR="005D582B" w:rsidRPr="008C1AE3">
        <w:rPr>
          <w:bCs/>
          <w:sz w:val="28"/>
          <w:szCs w:val="28"/>
          <w:u w:val="single"/>
        </w:rPr>
        <w:t>Гидромелиорация</w:t>
      </w:r>
      <w:r w:rsidR="00266775" w:rsidRPr="008C1AE3">
        <w:rPr>
          <w:bCs/>
          <w:sz w:val="28"/>
          <w:szCs w:val="28"/>
          <w:u w:val="single"/>
        </w:rPr>
        <w:t>»</w:t>
      </w:r>
      <w:r w:rsidR="007120DD" w:rsidRPr="008C1AE3">
        <w:rPr>
          <w:bCs/>
          <w:sz w:val="28"/>
          <w:szCs w:val="28"/>
          <w:u w:val="single"/>
        </w:rPr>
        <w:t xml:space="preserve"> </w:t>
      </w:r>
      <w:r w:rsidR="00AB7D38" w:rsidRPr="008C1AE3">
        <w:rPr>
          <w:bCs/>
          <w:sz w:val="28"/>
          <w:szCs w:val="28"/>
          <w:u w:val="single"/>
        </w:rPr>
        <w:t>направленность (</w:t>
      </w:r>
      <w:r w:rsidR="00C325EE" w:rsidRPr="008C1AE3">
        <w:rPr>
          <w:bCs/>
          <w:sz w:val="28"/>
          <w:szCs w:val="28"/>
          <w:u w:val="single"/>
        </w:rPr>
        <w:t>профиль</w:t>
      </w:r>
      <w:r w:rsidR="00AB7D38" w:rsidRPr="008C1AE3">
        <w:rPr>
          <w:bCs/>
          <w:sz w:val="28"/>
          <w:szCs w:val="28"/>
          <w:u w:val="single"/>
        </w:rPr>
        <w:t>)</w:t>
      </w:r>
      <w:r w:rsidR="00C325EE" w:rsidRPr="008C1AE3">
        <w:rPr>
          <w:bCs/>
          <w:sz w:val="28"/>
          <w:szCs w:val="28"/>
          <w:u w:val="single"/>
        </w:rPr>
        <w:t xml:space="preserve"> </w:t>
      </w:r>
      <w:r w:rsidR="00C325EE" w:rsidRPr="008C1AE3">
        <w:rPr>
          <w:sz w:val="28"/>
          <w:szCs w:val="28"/>
          <w:u w:val="single"/>
        </w:rPr>
        <w:t>«</w:t>
      </w:r>
      <w:r w:rsidR="005D582B" w:rsidRPr="008C1AE3">
        <w:rPr>
          <w:sz w:val="28"/>
          <w:u w:val="single"/>
        </w:rPr>
        <w:t>Строительство и эксплуатация гидромелиоративных систем</w:t>
      </w:r>
      <w:r w:rsidR="00C325EE" w:rsidRPr="008C1AE3">
        <w:rPr>
          <w:sz w:val="28"/>
          <w:szCs w:val="28"/>
          <w:u w:val="single"/>
        </w:rPr>
        <w:t>»</w:t>
      </w:r>
      <w:r w:rsidR="008E285F" w:rsidRPr="008C1AE3">
        <w:rPr>
          <w:sz w:val="28"/>
          <w:szCs w:val="28"/>
          <w:u w:val="single"/>
        </w:rPr>
        <w:tab/>
      </w:r>
    </w:p>
    <w:p w:rsidR="00266775" w:rsidRPr="008C1AE3" w:rsidRDefault="00266775" w:rsidP="007905A6">
      <w:pPr>
        <w:ind w:right="-144"/>
        <w:jc w:val="both"/>
        <w:rPr>
          <w:sz w:val="28"/>
          <w:szCs w:val="28"/>
        </w:rPr>
      </w:pPr>
    </w:p>
    <w:p w:rsidR="008B7221" w:rsidRPr="008C1AE3" w:rsidRDefault="00266775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Доцент</w:t>
      </w:r>
      <w:r w:rsidR="008B7221" w:rsidRPr="008C1AE3">
        <w:rPr>
          <w:sz w:val="28"/>
          <w:szCs w:val="28"/>
        </w:rPr>
        <w:t xml:space="preserve"> кафедры </w:t>
      </w:r>
    </w:p>
    <w:p w:rsidR="00266775" w:rsidRPr="008C1AE3" w:rsidRDefault="008B7221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«Мелиорация земель и КИВР»</w:t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="005D582B" w:rsidRPr="008C1AE3">
        <w:rPr>
          <w:sz w:val="28"/>
          <w:szCs w:val="28"/>
        </w:rPr>
        <w:t>В.В</w:t>
      </w:r>
      <w:r w:rsidR="00266775" w:rsidRPr="008C1AE3">
        <w:rPr>
          <w:sz w:val="28"/>
          <w:szCs w:val="28"/>
        </w:rPr>
        <w:t xml:space="preserve">. </w:t>
      </w:r>
      <w:r w:rsidR="005D582B" w:rsidRPr="008C1AE3">
        <w:rPr>
          <w:sz w:val="28"/>
          <w:szCs w:val="28"/>
        </w:rPr>
        <w:t>Кузнецо</w:t>
      </w:r>
      <w:r w:rsidR="00266775" w:rsidRPr="008C1AE3">
        <w:rPr>
          <w:sz w:val="28"/>
          <w:szCs w:val="28"/>
        </w:rPr>
        <w:t>ва</w:t>
      </w:r>
    </w:p>
    <w:p w:rsidR="00266775" w:rsidRPr="008C1AE3" w:rsidRDefault="00266775" w:rsidP="007905A6">
      <w:pPr>
        <w:ind w:right="-144"/>
        <w:jc w:val="both"/>
        <w:rPr>
          <w:iCs/>
          <w:sz w:val="28"/>
          <w:szCs w:val="28"/>
        </w:rPr>
      </w:pP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</w:p>
    <w:p w:rsidR="00C325EE" w:rsidRPr="008C1AE3" w:rsidRDefault="00B50D2C" w:rsidP="007905A6">
      <w:pPr>
        <w:tabs>
          <w:tab w:val="left" w:pos="9781"/>
        </w:tabs>
        <w:ind w:right="-144"/>
        <w:jc w:val="both"/>
        <w:rPr>
          <w:sz w:val="28"/>
          <w:szCs w:val="28"/>
        </w:rPr>
      </w:pPr>
      <w:r w:rsidRPr="008C1AE3">
        <w:rPr>
          <w:rFonts w:eastAsia="Calibri"/>
          <w:sz w:val="28"/>
          <w:szCs w:val="28"/>
        </w:rPr>
        <w:t xml:space="preserve">Рабочая программа дисциплины </w:t>
      </w:r>
      <w:r w:rsidR="00C325EE" w:rsidRPr="008C1AE3">
        <w:rPr>
          <w:sz w:val="28"/>
          <w:szCs w:val="28"/>
        </w:rPr>
        <w:t>одобрен</w:t>
      </w:r>
      <w:r w:rsidRPr="008C1AE3">
        <w:rPr>
          <w:sz w:val="28"/>
          <w:szCs w:val="28"/>
        </w:rPr>
        <w:t>а</w:t>
      </w:r>
      <w:r w:rsidR="00C325EE" w:rsidRPr="008C1AE3">
        <w:rPr>
          <w:sz w:val="28"/>
          <w:szCs w:val="28"/>
        </w:rPr>
        <w:t xml:space="preserve"> на заседании кафедры </w:t>
      </w:r>
      <w:r w:rsidR="00266775" w:rsidRPr="008C1AE3">
        <w:rPr>
          <w:sz w:val="28"/>
          <w:szCs w:val="28"/>
          <w:u w:val="single"/>
        </w:rPr>
        <w:t>«</w:t>
      </w:r>
      <w:r w:rsidR="00C325EE" w:rsidRPr="008C1AE3">
        <w:rPr>
          <w:sz w:val="28"/>
          <w:szCs w:val="28"/>
          <w:u w:val="single"/>
        </w:rPr>
        <w:t>Мелиорация земель и комплексное использование водных ресурсов</w:t>
      </w:r>
      <w:r w:rsidR="00266775" w:rsidRPr="008C1AE3">
        <w:rPr>
          <w:sz w:val="28"/>
          <w:szCs w:val="28"/>
          <w:u w:val="single"/>
        </w:rPr>
        <w:t>»</w:t>
      </w:r>
      <w:r w:rsidR="008E285F" w:rsidRPr="008C1AE3">
        <w:rPr>
          <w:sz w:val="28"/>
          <w:szCs w:val="28"/>
          <w:u w:val="single"/>
        </w:rPr>
        <w:tab/>
      </w: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 xml:space="preserve">Протокол № _____ от «____» _____________ </w:t>
      </w:r>
      <w:r w:rsidR="00266775" w:rsidRPr="008C1AE3">
        <w:rPr>
          <w:sz w:val="28"/>
          <w:szCs w:val="28"/>
        </w:rPr>
        <w:t>202</w:t>
      </w:r>
      <w:r w:rsidR="00774AB2">
        <w:rPr>
          <w:sz w:val="28"/>
          <w:szCs w:val="28"/>
        </w:rPr>
        <w:t>2</w:t>
      </w:r>
      <w:r w:rsidRPr="008C1AE3">
        <w:rPr>
          <w:sz w:val="28"/>
          <w:szCs w:val="28"/>
        </w:rPr>
        <w:t xml:space="preserve">г. </w:t>
      </w: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</w:p>
    <w:p w:rsidR="00C325EE" w:rsidRPr="008C1AE3" w:rsidRDefault="00C325EE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Заведующий кафедрой</w:t>
      </w:r>
      <w:r w:rsidR="00266775" w:rsidRPr="008C1AE3">
        <w:rPr>
          <w:sz w:val="28"/>
          <w:szCs w:val="28"/>
        </w:rPr>
        <w:tab/>
      </w:r>
      <w:r w:rsidR="00873B84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>Е. П. Боровой</w:t>
      </w:r>
    </w:p>
    <w:p w:rsidR="00C325EE" w:rsidRPr="008C1AE3" w:rsidRDefault="00C325EE" w:rsidP="007905A6">
      <w:pPr>
        <w:autoSpaceDE w:val="0"/>
        <w:autoSpaceDN w:val="0"/>
        <w:adjustRightInd w:val="0"/>
        <w:ind w:right="-144"/>
        <w:rPr>
          <w:rFonts w:eastAsia="Calibri"/>
          <w:sz w:val="28"/>
          <w:szCs w:val="28"/>
        </w:rPr>
      </w:pPr>
    </w:p>
    <w:p w:rsidR="008B7221" w:rsidRPr="008C1AE3" w:rsidRDefault="008B7221" w:rsidP="007905A6">
      <w:pPr>
        <w:autoSpaceDE w:val="0"/>
        <w:autoSpaceDN w:val="0"/>
        <w:adjustRightInd w:val="0"/>
        <w:ind w:right="-144"/>
        <w:rPr>
          <w:rFonts w:eastAsia="Calibri"/>
          <w:sz w:val="28"/>
          <w:szCs w:val="28"/>
        </w:rPr>
      </w:pPr>
    </w:p>
    <w:p w:rsidR="00C325EE" w:rsidRPr="008C1AE3" w:rsidRDefault="00B50D2C" w:rsidP="007905A6">
      <w:pPr>
        <w:tabs>
          <w:tab w:val="left" w:pos="9781"/>
        </w:tabs>
        <w:autoSpaceDE w:val="0"/>
        <w:autoSpaceDN w:val="0"/>
        <w:adjustRightInd w:val="0"/>
        <w:ind w:right="-144"/>
        <w:jc w:val="both"/>
        <w:rPr>
          <w:rFonts w:eastAsia="Calibri"/>
          <w:sz w:val="28"/>
          <w:szCs w:val="28"/>
          <w:u w:val="single"/>
        </w:rPr>
      </w:pPr>
      <w:r w:rsidRPr="008C1AE3">
        <w:rPr>
          <w:rFonts w:eastAsia="Calibri"/>
          <w:sz w:val="28"/>
          <w:szCs w:val="28"/>
        </w:rPr>
        <w:t xml:space="preserve">Рабочая программа дисциплины </w:t>
      </w:r>
      <w:r w:rsidR="00C325EE" w:rsidRPr="008C1AE3">
        <w:rPr>
          <w:rFonts w:eastAsia="Calibri"/>
          <w:sz w:val="28"/>
          <w:szCs w:val="28"/>
        </w:rPr>
        <w:t>одобрен</w:t>
      </w:r>
      <w:r w:rsidR="00AB6294" w:rsidRPr="008C1AE3">
        <w:rPr>
          <w:rFonts w:eastAsia="Calibri"/>
          <w:sz w:val="28"/>
          <w:szCs w:val="28"/>
        </w:rPr>
        <w:t>а</w:t>
      </w:r>
      <w:r w:rsidR="00C325EE" w:rsidRPr="008C1AE3">
        <w:rPr>
          <w:rFonts w:eastAsia="Calibri"/>
          <w:sz w:val="28"/>
          <w:szCs w:val="28"/>
        </w:rPr>
        <w:t xml:space="preserve"> методической комиссией</w:t>
      </w:r>
      <w:r w:rsidR="008B7221" w:rsidRPr="008C1AE3">
        <w:rPr>
          <w:rFonts w:eastAsia="Calibri"/>
          <w:sz w:val="28"/>
          <w:szCs w:val="28"/>
        </w:rPr>
        <w:t xml:space="preserve">                    </w:t>
      </w:r>
      <w:r w:rsidR="00C325EE" w:rsidRPr="008C1AE3">
        <w:rPr>
          <w:rFonts w:eastAsia="Calibri"/>
          <w:sz w:val="28"/>
          <w:szCs w:val="28"/>
        </w:rPr>
        <w:t xml:space="preserve"> </w:t>
      </w:r>
      <w:r w:rsidR="00266775" w:rsidRPr="008C1AE3">
        <w:rPr>
          <w:rFonts w:eastAsia="Calibri"/>
          <w:sz w:val="28"/>
          <w:szCs w:val="28"/>
        </w:rPr>
        <w:t>э</w:t>
      </w:r>
      <w:r w:rsidR="00C325EE" w:rsidRPr="008C1AE3">
        <w:rPr>
          <w:rFonts w:eastAsia="Calibri"/>
          <w:sz w:val="28"/>
          <w:szCs w:val="28"/>
          <w:u w:val="single"/>
        </w:rPr>
        <w:t>колого-мелиоративного факультета</w:t>
      </w:r>
      <w:r w:rsidR="008E285F" w:rsidRPr="008C1AE3">
        <w:rPr>
          <w:rFonts w:eastAsia="Calibri"/>
          <w:sz w:val="28"/>
          <w:szCs w:val="28"/>
          <w:u w:val="single"/>
        </w:rPr>
        <w:tab/>
      </w:r>
    </w:p>
    <w:p w:rsidR="00C325EE" w:rsidRPr="008C1AE3" w:rsidRDefault="00C325EE" w:rsidP="007905A6">
      <w:pPr>
        <w:pStyle w:val="a9"/>
        <w:spacing w:after="0"/>
        <w:ind w:left="0" w:right="-144"/>
        <w:rPr>
          <w:sz w:val="28"/>
          <w:szCs w:val="28"/>
        </w:rPr>
      </w:pPr>
    </w:p>
    <w:p w:rsidR="00F719FC" w:rsidRPr="008C1AE3" w:rsidRDefault="00F719FC" w:rsidP="007905A6">
      <w:pPr>
        <w:ind w:right="-144"/>
        <w:jc w:val="both"/>
        <w:rPr>
          <w:sz w:val="28"/>
          <w:szCs w:val="28"/>
        </w:rPr>
      </w:pPr>
      <w:r w:rsidRPr="008C1AE3">
        <w:rPr>
          <w:sz w:val="28"/>
          <w:szCs w:val="28"/>
        </w:rPr>
        <w:t>Протокол № _____ от «____» _____________ 202</w:t>
      </w:r>
      <w:r w:rsidR="00774AB2">
        <w:rPr>
          <w:sz w:val="28"/>
          <w:szCs w:val="28"/>
        </w:rPr>
        <w:t>2</w:t>
      </w:r>
      <w:r w:rsidRPr="008C1AE3">
        <w:rPr>
          <w:sz w:val="28"/>
          <w:szCs w:val="28"/>
        </w:rPr>
        <w:t xml:space="preserve">г. </w:t>
      </w:r>
    </w:p>
    <w:p w:rsidR="00C325EE" w:rsidRPr="008C1AE3" w:rsidRDefault="00C325EE" w:rsidP="007905A6">
      <w:pPr>
        <w:pStyle w:val="a9"/>
        <w:spacing w:after="0"/>
        <w:ind w:left="0" w:right="-144"/>
        <w:jc w:val="center"/>
        <w:rPr>
          <w:sz w:val="28"/>
          <w:szCs w:val="28"/>
        </w:rPr>
      </w:pPr>
    </w:p>
    <w:p w:rsidR="00266775" w:rsidRPr="008C1AE3" w:rsidRDefault="00C325EE" w:rsidP="007905A6">
      <w:pPr>
        <w:pStyle w:val="a9"/>
        <w:spacing w:after="0"/>
        <w:ind w:left="0" w:right="-144"/>
        <w:rPr>
          <w:sz w:val="28"/>
          <w:szCs w:val="28"/>
        </w:rPr>
      </w:pPr>
      <w:r w:rsidRPr="008C1AE3">
        <w:rPr>
          <w:sz w:val="28"/>
          <w:szCs w:val="28"/>
        </w:rPr>
        <w:t xml:space="preserve">Председатель </w:t>
      </w:r>
      <w:proofErr w:type="gramStart"/>
      <w:r w:rsidRPr="008C1AE3">
        <w:rPr>
          <w:sz w:val="28"/>
          <w:szCs w:val="28"/>
        </w:rPr>
        <w:t>методической</w:t>
      </w:r>
      <w:proofErr w:type="gramEnd"/>
      <w:r w:rsidRPr="008C1AE3">
        <w:rPr>
          <w:sz w:val="28"/>
          <w:szCs w:val="28"/>
        </w:rPr>
        <w:t xml:space="preserve"> </w:t>
      </w:r>
    </w:p>
    <w:p w:rsidR="00C325EE" w:rsidRPr="008C1AE3" w:rsidRDefault="00C325EE" w:rsidP="007905A6">
      <w:pPr>
        <w:pStyle w:val="a9"/>
        <w:spacing w:after="0"/>
        <w:ind w:left="0" w:right="-144"/>
        <w:rPr>
          <w:sz w:val="28"/>
          <w:szCs w:val="28"/>
        </w:rPr>
      </w:pPr>
      <w:r w:rsidRPr="008C1AE3">
        <w:rPr>
          <w:sz w:val="28"/>
          <w:szCs w:val="28"/>
        </w:rPr>
        <w:t xml:space="preserve">комиссии факультета </w:t>
      </w:r>
      <w:r w:rsidR="00266775" w:rsidRPr="008C1AE3">
        <w:rPr>
          <w:sz w:val="28"/>
          <w:szCs w:val="28"/>
        </w:rPr>
        <w:tab/>
      </w:r>
      <w:r w:rsidR="00873B84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  <w:u w:val="single"/>
        </w:rPr>
        <w:tab/>
      </w:r>
      <w:r w:rsidR="00266775" w:rsidRPr="008C1AE3">
        <w:rPr>
          <w:sz w:val="28"/>
          <w:szCs w:val="28"/>
        </w:rPr>
        <w:tab/>
      </w:r>
      <w:r w:rsidRPr="008C1AE3">
        <w:rPr>
          <w:sz w:val="28"/>
          <w:szCs w:val="28"/>
        </w:rPr>
        <w:t>А.К. Васильев</w:t>
      </w:r>
    </w:p>
    <w:p w:rsidR="00C325EE" w:rsidRPr="008C1AE3" w:rsidRDefault="00C325EE" w:rsidP="007905A6">
      <w:pPr>
        <w:ind w:right="-144"/>
      </w:pPr>
    </w:p>
    <w:p w:rsidR="00D37815" w:rsidRPr="008C1AE3" w:rsidRDefault="00F32930" w:rsidP="00A02A82">
      <w:pPr>
        <w:shd w:val="clear" w:color="auto" w:fill="FFFFFF"/>
        <w:jc w:val="both"/>
        <w:outlineLvl w:val="0"/>
        <w:rPr>
          <w:b/>
          <w:bCs/>
        </w:rPr>
      </w:pPr>
      <w:r w:rsidRPr="008C1AE3">
        <w:rPr>
          <w:b/>
          <w:bCs/>
        </w:rPr>
        <w:br w:type="page"/>
      </w:r>
    </w:p>
    <w:p w:rsidR="00D37815" w:rsidRPr="008C1AE3" w:rsidRDefault="00D37815" w:rsidP="00D37815">
      <w:pPr>
        <w:pStyle w:val="Default"/>
        <w:jc w:val="both"/>
        <w:rPr>
          <w:color w:val="auto"/>
          <w:sz w:val="28"/>
        </w:rPr>
      </w:pPr>
      <w:r w:rsidRPr="008C1AE3">
        <w:rPr>
          <w:b/>
          <w:bCs/>
          <w:color w:val="auto"/>
          <w:sz w:val="28"/>
        </w:rPr>
        <w:lastRenderedPageBreak/>
        <w:t xml:space="preserve">1. Перечень планируемых результатов </w:t>
      </w:r>
      <w:proofErr w:type="gramStart"/>
      <w:r w:rsidRPr="008C1AE3">
        <w:rPr>
          <w:b/>
          <w:bCs/>
          <w:color w:val="auto"/>
          <w:sz w:val="28"/>
        </w:rPr>
        <w:t>обучения по дисциплине</w:t>
      </w:r>
      <w:proofErr w:type="gramEnd"/>
      <w:r w:rsidRPr="008C1AE3">
        <w:rPr>
          <w:b/>
          <w:bCs/>
          <w:color w:val="auto"/>
          <w:sz w:val="28"/>
        </w:rPr>
        <w:t xml:space="preserve">, соотнесенных с планируемыми результатами освоения образовательной программы </w:t>
      </w:r>
    </w:p>
    <w:p w:rsidR="00F66436" w:rsidRPr="000827B6" w:rsidRDefault="00F66436" w:rsidP="0008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7B6">
        <w:rPr>
          <w:sz w:val="28"/>
        </w:rPr>
        <w:t>Целями освоения дисциплины «</w:t>
      </w:r>
      <w:r w:rsidR="00510C91" w:rsidRPr="000827B6">
        <w:rPr>
          <w:sz w:val="28"/>
        </w:rPr>
        <w:t>Основы научны</w:t>
      </w:r>
      <w:r w:rsidR="00817B47" w:rsidRPr="000827B6">
        <w:rPr>
          <w:sz w:val="28"/>
        </w:rPr>
        <w:t>х</w:t>
      </w:r>
      <w:r w:rsidR="00510C91" w:rsidRPr="000827B6">
        <w:rPr>
          <w:sz w:val="28"/>
        </w:rPr>
        <w:t xml:space="preserve"> исследований в профессиональной деятельности</w:t>
      </w:r>
      <w:r w:rsidRPr="000827B6">
        <w:rPr>
          <w:sz w:val="28"/>
        </w:rPr>
        <w:t xml:space="preserve">» </w:t>
      </w:r>
      <w:r w:rsidR="000E3928" w:rsidRPr="000827B6">
        <w:rPr>
          <w:sz w:val="28"/>
        </w:rPr>
        <w:t xml:space="preserve">является </w:t>
      </w:r>
      <w:r w:rsidR="001F057C" w:rsidRPr="000827B6">
        <w:rPr>
          <w:rFonts w:eastAsiaTheme="minorHAnsi"/>
          <w:sz w:val="28"/>
          <w:lang w:eastAsia="en-US"/>
        </w:rPr>
        <w:t xml:space="preserve">формирование у обучающихся </w:t>
      </w:r>
      <w:r w:rsidR="001F057C" w:rsidRPr="000827B6">
        <w:rPr>
          <w:rFonts w:eastAsiaTheme="minorHAnsi"/>
          <w:sz w:val="28"/>
          <w:szCs w:val="28"/>
          <w:lang w:eastAsia="en-US"/>
        </w:rPr>
        <w:t xml:space="preserve">базовых знаний, умений, навыков в области </w:t>
      </w:r>
      <w:proofErr w:type="gramStart"/>
      <w:r w:rsidR="000827B6" w:rsidRPr="000827B6">
        <w:rPr>
          <w:rFonts w:eastAsiaTheme="minorHAnsi"/>
          <w:sz w:val="28"/>
          <w:szCs w:val="28"/>
          <w:lang w:eastAsia="en-US"/>
        </w:rPr>
        <w:t>научно-исследовательский</w:t>
      </w:r>
      <w:proofErr w:type="gramEnd"/>
      <w:r w:rsidR="000827B6" w:rsidRPr="000827B6">
        <w:rPr>
          <w:rFonts w:eastAsiaTheme="minorHAnsi"/>
          <w:sz w:val="28"/>
          <w:szCs w:val="28"/>
          <w:lang w:eastAsia="en-US"/>
        </w:rPr>
        <w:t xml:space="preserve"> работы</w:t>
      </w:r>
      <w:r w:rsidR="000827B6" w:rsidRPr="000827B6">
        <w:rPr>
          <w:sz w:val="28"/>
          <w:szCs w:val="28"/>
        </w:rPr>
        <w:t xml:space="preserve"> в профессиональной деятельности</w:t>
      </w:r>
      <w:r w:rsidR="000E3928" w:rsidRPr="000827B6">
        <w:rPr>
          <w:sz w:val="28"/>
          <w:szCs w:val="28"/>
        </w:rPr>
        <w:t>.</w:t>
      </w:r>
    </w:p>
    <w:p w:rsidR="000E3928" w:rsidRPr="000827B6" w:rsidRDefault="000E3928" w:rsidP="000827B6">
      <w:pPr>
        <w:widowControl w:val="0"/>
        <w:tabs>
          <w:tab w:val="right" w:leader="underscore" w:pos="9639"/>
        </w:tabs>
        <w:ind w:firstLine="709"/>
        <w:jc w:val="both"/>
        <w:rPr>
          <w:sz w:val="28"/>
        </w:rPr>
      </w:pPr>
      <w:r w:rsidRPr="000827B6">
        <w:rPr>
          <w:sz w:val="28"/>
        </w:rPr>
        <w:t>Изучение дисциплины направлено на решение следующих задач:</w:t>
      </w:r>
    </w:p>
    <w:p w:rsidR="001F057C" w:rsidRPr="000827B6" w:rsidRDefault="008027FB" w:rsidP="0008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7B6">
        <w:rPr>
          <w:sz w:val="28"/>
          <w:szCs w:val="28"/>
        </w:rPr>
        <w:t xml:space="preserve">- </w:t>
      </w:r>
      <w:r w:rsidR="001F057C" w:rsidRPr="000827B6">
        <w:rPr>
          <w:rFonts w:eastAsiaTheme="minorHAnsi"/>
          <w:sz w:val="28"/>
          <w:szCs w:val="28"/>
          <w:lang w:eastAsia="en-US"/>
        </w:rPr>
        <w:t xml:space="preserve">формирование базовых знаний в области </w:t>
      </w:r>
      <w:r w:rsidR="000827B6" w:rsidRPr="000827B6">
        <w:rPr>
          <w:szCs w:val="28"/>
        </w:rPr>
        <w:t>научно-исследовательской работы</w:t>
      </w:r>
      <w:r w:rsidR="001F057C" w:rsidRPr="000827B6">
        <w:rPr>
          <w:rFonts w:eastAsiaTheme="minorHAnsi"/>
          <w:sz w:val="28"/>
          <w:szCs w:val="28"/>
          <w:lang w:eastAsia="en-US"/>
        </w:rPr>
        <w:t>;</w:t>
      </w:r>
    </w:p>
    <w:p w:rsidR="008027FB" w:rsidRPr="000827B6" w:rsidRDefault="008027FB" w:rsidP="000827B6">
      <w:pPr>
        <w:ind w:firstLine="709"/>
        <w:jc w:val="both"/>
        <w:rPr>
          <w:sz w:val="28"/>
          <w:szCs w:val="28"/>
        </w:rPr>
      </w:pPr>
      <w:r w:rsidRPr="000827B6">
        <w:rPr>
          <w:sz w:val="28"/>
          <w:szCs w:val="28"/>
        </w:rPr>
        <w:t xml:space="preserve">- формирование навыков применения </w:t>
      </w:r>
      <w:r w:rsidR="000827B6" w:rsidRPr="000827B6">
        <w:rPr>
          <w:szCs w:val="28"/>
        </w:rPr>
        <w:t xml:space="preserve">экспериментальных исследований </w:t>
      </w:r>
      <w:r w:rsidR="002D26F0" w:rsidRPr="000827B6">
        <w:rPr>
          <w:bCs/>
          <w:sz w:val="28"/>
          <w:szCs w:val="28"/>
        </w:rPr>
        <w:t>в профессиональной деятельности</w:t>
      </w:r>
      <w:r w:rsidR="00510C91" w:rsidRPr="000827B6">
        <w:rPr>
          <w:sz w:val="28"/>
          <w:szCs w:val="28"/>
        </w:rPr>
        <w:t>.</w:t>
      </w:r>
      <w:r w:rsidRPr="000827B6">
        <w:rPr>
          <w:sz w:val="28"/>
          <w:szCs w:val="28"/>
        </w:rPr>
        <w:t xml:space="preserve"> </w:t>
      </w:r>
    </w:p>
    <w:p w:rsidR="008E285F" w:rsidRPr="000827B6" w:rsidRDefault="008E285F" w:rsidP="000827B6">
      <w:pPr>
        <w:ind w:left="360"/>
        <w:jc w:val="both"/>
        <w:rPr>
          <w:sz w:val="28"/>
        </w:rPr>
      </w:pPr>
      <w:r w:rsidRPr="000827B6">
        <w:rPr>
          <w:sz w:val="28"/>
        </w:rPr>
        <w:t xml:space="preserve">В результате изучения </w:t>
      </w:r>
      <w:proofErr w:type="gramStart"/>
      <w:r w:rsidRPr="000827B6">
        <w:rPr>
          <w:sz w:val="28"/>
        </w:rPr>
        <w:t>дисциплины</w:t>
      </w:r>
      <w:proofErr w:type="gramEnd"/>
      <w:r w:rsidRPr="000827B6">
        <w:rPr>
          <w:sz w:val="28"/>
        </w:rPr>
        <w:t xml:space="preserve"> обучающиеся должны приобрести следующие знания, умения, навыки: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2410"/>
        <w:gridCol w:w="5528"/>
      </w:tblGrid>
      <w:tr w:rsidR="00D37815" w:rsidRPr="000827B6" w:rsidTr="000827B6">
        <w:trPr>
          <w:trHeight w:val="450"/>
        </w:trPr>
        <w:tc>
          <w:tcPr>
            <w:tcW w:w="2098" w:type="dxa"/>
            <w:vAlign w:val="center"/>
          </w:tcPr>
          <w:p w:rsidR="00D37815" w:rsidRPr="000827B6" w:rsidRDefault="00F719FC" w:rsidP="000827B6">
            <w:pPr>
              <w:autoSpaceDE w:val="0"/>
              <w:autoSpaceDN w:val="0"/>
              <w:adjustRightInd w:val="0"/>
              <w:jc w:val="center"/>
            </w:pPr>
            <w:r w:rsidRPr="000827B6">
              <w:rPr>
                <w:rFonts w:eastAsiaTheme="minorHAnsi"/>
                <w:lang w:eastAsia="en-US"/>
              </w:rPr>
              <w:t>Код и наименование компетенции</w:t>
            </w:r>
          </w:p>
        </w:tc>
        <w:tc>
          <w:tcPr>
            <w:tcW w:w="2410" w:type="dxa"/>
            <w:vAlign w:val="center"/>
          </w:tcPr>
          <w:p w:rsidR="00D37815" w:rsidRPr="000827B6" w:rsidRDefault="00F719FC" w:rsidP="000827B6">
            <w:pPr>
              <w:autoSpaceDE w:val="0"/>
              <w:autoSpaceDN w:val="0"/>
              <w:adjustRightInd w:val="0"/>
              <w:jc w:val="center"/>
            </w:pPr>
            <w:r w:rsidRPr="000827B6">
              <w:rPr>
                <w:rFonts w:eastAsiaTheme="minorHAnsi"/>
                <w:lang w:eastAsia="en-US"/>
              </w:rPr>
              <w:t xml:space="preserve">Код и наименование индикатора </w:t>
            </w:r>
            <w:proofErr w:type="spellStart"/>
            <w:proofErr w:type="gramStart"/>
            <w:r w:rsidRPr="000827B6">
              <w:rPr>
                <w:rFonts w:eastAsiaTheme="minorHAnsi"/>
                <w:lang w:eastAsia="en-US"/>
              </w:rPr>
              <w:t>дости</w:t>
            </w:r>
            <w:r w:rsidR="000827B6" w:rsidRPr="000827B6">
              <w:rPr>
                <w:rFonts w:eastAsiaTheme="minorHAnsi"/>
                <w:lang w:eastAsia="en-US"/>
              </w:rPr>
              <w:t>-</w:t>
            </w:r>
            <w:r w:rsidRPr="000827B6">
              <w:rPr>
                <w:rFonts w:eastAsiaTheme="minorHAnsi"/>
                <w:lang w:eastAsia="en-US"/>
              </w:rPr>
              <w:t>жения</w:t>
            </w:r>
            <w:proofErr w:type="spellEnd"/>
            <w:proofErr w:type="gramEnd"/>
            <w:r w:rsidRPr="000827B6">
              <w:rPr>
                <w:rFonts w:eastAsiaTheme="minorHAnsi"/>
                <w:lang w:eastAsia="en-US"/>
              </w:rPr>
              <w:t xml:space="preserve"> компетенции</w:t>
            </w:r>
          </w:p>
        </w:tc>
        <w:tc>
          <w:tcPr>
            <w:tcW w:w="5528" w:type="dxa"/>
            <w:vAlign w:val="center"/>
          </w:tcPr>
          <w:p w:rsidR="00D37815" w:rsidRPr="000827B6" w:rsidRDefault="00D37815" w:rsidP="000827B6">
            <w:pPr>
              <w:pStyle w:val="Default"/>
              <w:jc w:val="center"/>
              <w:rPr>
                <w:color w:val="auto"/>
              </w:rPr>
            </w:pPr>
            <w:r w:rsidRPr="000827B6">
              <w:rPr>
                <w:color w:val="auto"/>
              </w:rPr>
              <w:t>Планируемые результаты</w:t>
            </w:r>
            <w:r w:rsidR="00F719FC" w:rsidRPr="000827B6">
              <w:rPr>
                <w:color w:val="auto"/>
              </w:rPr>
              <w:t xml:space="preserve"> </w:t>
            </w:r>
            <w:proofErr w:type="gramStart"/>
            <w:r w:rsidR="00F719FC" w:rsidRPr="000827B6">
              <w:rPr>
                <w:color w:val="auto"/>
              </w:rPr>
              <w:t>обучения по дисциплине</w:t>
            </w:r>
            <w:proofErr w:type="gramEnd"/>
          </w:p>
        </w:tc>
      </w:tr>
      <w:tr w:rsidR="00F719FC" w:rsidRPr="000827B6" w:rsidTr="00CE55A0">
        <w:trPr>
          <w:trHeight w:val="734"/>
        </w:trPr>
        <w:tc>
          <w:tcPr>
            <w:tcW w:w="2098" w:type="dxa"/>
            <w:vMerge w:val="restart"/>
            <w:shd w:val="clear" w:color="auto" w:fill="auto"/>
          </w:tcPr>
          <w:p w:rsidR="00F719FC" w:rsidRPr="000827B6" w:rsidRDefault="00510C91" w:rsidP="000827B6">
            <w:pPr>
              <w:rPr>
                <w:rFonts w:eastAsiaTheme="minorEastAsia"/>
              </w:rPr>
            </w:pPr>
            <w:r w:rsidRPr="000827B6">
              <w:rPr>
                <w:szCs w:val="28"/>
              </w:rPr>
              <w:t xml:space="preserve">ОПК-5. </w:t>
            </w:r>
            <w:proofErr w:type="gramStart"/>
            <w:r w:rsidRPr="000827B6">
              <w:rPr>
                <w:szCs w:val="28"/>
              </w:rPr>
              <w:t>Способен</w:t>
            </w:r>
            <w:proofErr w:type="gramEnd"/>
            <w:r w:rsidRPr="000827B6">
              <w:rPr>
                <w:szCs w:val="28"/>
              </w:rPr>
              <w:t xml:space="preserve"> участвовать в проведении экспериментальных исследований в профессиональной деятельности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719FC" w:rsidRPr="000827B6" w:rsidRDefault="00510C91" w:rsidP="000827B6">
            <w:pPr>
              <w:suppressAutoHyphens/>
            </w:pPr>
            <w:r w:rsidRPr="000827B6">
              <w:rPr>
                <w:szCs w:val="28"/>
              </w:rPr>
              <w:t>ОПК-5.3. Проводит  экспериментальные исследования в научно-исследовательской работе в области профессиональной деятельности</w:t>
            </w:r>
          </w:p>
        </w:tc>
        <w:tc>
          <w:tcPr>
            <w:tcW w:w="5528" w:type="dxa"/>
            <w:shd w:val="clear" w:color="auto" w:fill="auto"/>
          </w:tcPr>
          <w:p w:rsidR="008027FB" w:rsidRPr="000827B6" w:rsidRDefault="00F719FC" w:rsidP="000827B6">
            <w:pPr>
              <w:pStyle w:val="Default"/>
              <w:rPr>
                <w:color w:val="auto"/>
              </w:rPr>
            </w:pPr>
            <w:r w:rsidRPr="000827B6">
              <w:rPr>
                <w:color w:val="auto"/>
              </w:rPr>
              <w:t xml:space="preserve">Знать </w:t>
            </w:r>
            <w:r w:rsidR="0078573F" w:rsidRPr="000827B6">
              <w:rPr>
                <w:color w:val="auto"/>
              </w:rPr>
              <w:t>основ</w:t>
            </w:r>
            <w:r w:rsidR="000827B6" w:rsidRPr="000827B6">
              <w:rPr>
                <w:color w:val="auto"/>
              </w:rPr>
              <w:t xml:space="preserve">ы научно-исследовательской работы и </w:t>
            </w:r>
            <w:r w:rsidR="0078573F" w:rsidRPr="000827B6">
              <w:rPr>
                <w:color w:val="auto"/>
              </w:rPr>
              <w:t xml:space="preserve"> </w:t>
            </w:r>
            <w:r w:rsidR="000827B6" w:rsidRPr="000827B6">
              <w:rPr>
                <w:color w:val="auto"/>
              </w:rPr>
              <w:t>научного эксперимента, методы проведения экспериментальных исследований</w:t>
            </w:r>
          </w:p>
        </w:tc>
      </w:tr>
      <w:tr w:rsidR="00F719FC" w:rsidRPr="000827B6" w:rsidTr="00CE55A0">
        <w:trPr>
          <w:trHeight w:val="775"/>
        </w:trPr>
        <w:tc>
          <w:tcPr>
            <w:tcW w:w="2098" w:type="dxa"/>
            <w:vMerge/>
            <w:shd w:val="clear" w:color="auto" w:fill="auto"/>
            <w:vAlign w:val="center"/>
          </w:tcPr>
          <w:p w:rsidR="00F719FC" w:rsidRPr="000827B6" w:rsidRDefault="00F719FC" w:rsidP="000827B6">
            <w:pPr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F719FC" w:rsidRPr="000827B6" w:rsidRDefault="00F719FC" w:rsidP="000827B6">
            <w:pPr>
              <w:suppressAutoHyphens/>
            </w:pPr>
          </w:p>
        </w:tc>
        <w:tc>
          <w:tcPr>
            <w:tcW w:w="5528" w:type="dxa"/>
            <w:shd w:val="clear" w:color="auto" w:fill="auto"/>
          </w:tcPr>
          <w:p w:rsidR="00F719FC" w:rsidRPr="000827B6" w:rsidRDefault="00F719FC" w:rsidP="000827B6">
            <w:pPr>
              <w:pStyle w:val="Default"/>
              <w:rPr>
                <w:color w:val="auto"/>
              </w:rPr>
            </w:pPr>
            <w:r w:rsidRPr="000827B6">
              <w:rPr>
                <w:color w:val="auto"/>
              </w:rPr>
              <w:t>Уметь</w:t>
            </w:r>
            <w:r w:rsidR="009311A7" w:rsidRPr="000827B6">
              <w:rPr>
                <w:color w:val="auto"/>
              </w:rPr>
              <w:t xml:space="preserve"> </w:t>
            </w:r>
            <w:r w:rsidR="0078573F" w:rsidRPr="000827B6">
              <w:rPr>
                <w:color w:val="auto"/>
              </w:rPr>
              <w:t xml:space="preserve">использовать </w:t>
            </w:r>
            <w:r w:rsidR="000827B6" w:rsidRPr="000827B6">
              <w:rPr>
                <w:szCs w:val="28"/>
              </w:rPr>
              <w:t>экспериментальные исследования в научно-исследовательской работе в области профессиональной деятельности</w:t>
            </w:r>
          </w:p>
        </w:tc>
      </w:tr>
      <w:tr w:rsidR="00F719FC" w:rsidRPr="008C1AE3" w:rsidTr="00CE55A0">
        <w:trPr>
          <w:trHeight w:val="1184"/>
        </w:trPr>
        <w:tc>
          <w:tcPr>
            <w:tcW w:w="2098" w:type="dxa"/>
            <w:vMerge/>
            <w:shd w:val="clear" w:color="auto" w:fill="auto"/>
            <w:vAlign w:val="center"/>
          </w:tcPr>
          <w:p w:rsidR="00F719FC" w:rsidRPr="000827B6" w:rsidRDefault="00F719FC" w:rsidP="000827B6">
            <w:pPr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:rsidR="00F719FC" w:rsidRPr="000827B6" w:rsidRDefault="00F719FC" w:rsidP="000827B6">
            <w:pPr>
              <w:suppressAutoHyphens/>
            </w:pPr>
          </w:p>
        </w:tc>
        <w:tc>
          <w:tcPr>
            <w:tcW w:w="5528" w:type="dxa"/>
            <w:shd w:val="clear" w:color="auto" w:fill="auto"/>
          </w:tcPr>
          <w:p w:rsidR="00F719FC" w:rsidRPr="008C1AE3" w:rsidRDefault="00F719FC" w:rsidP="000827B6">
            <w:pPr>
              <w:pStyle w:val="Default"/>
              <w:rPr>
                <w:color w:val="auto"/>
              </w:rPr>
            </w:pPr>
            <w:r w:rsidRPr="000827B6">
              <w:rPr>
                <w:color w:val="auto"/>
              </w:rPr>
              <w:t>Владеть</w:t>
            </w:r>
            <w:r w:rsidR="009311A7" w:rsidRPr="000827B6">
              <w:rPr>
                <w:color w:val="auto"/>
              </w:rPr>
              <w:t xml:space="preserve"> </w:t>
            </w:r>
            <w:r w:rsidR="0078573F" w:rsidRPr="000827B6">
              <w:rPr>
                <w:color w:val="auto"/>
              </w:rPr>
              <w:t>навыками</w:t>
            </w:r>
            <w:r w:rsidR="009311A7" w:rsidRPr="000827B6">
              <w:rPr>
                <w:color w:val="auto"/>
              </w:rPr>
              <w:t xml:space="preserve"> </w:t>
            </w:r>
            <w:r w:rsidR="0078573F" w:rsidRPr="000827B6">
              <w:rPr>
                <w:color w:val="auto"/>
              </w:rPr>
              <w:t xml:space="preserve">использования </w:t>
            </w:r>
            <w:r w:rsidR="000827B6" w:rsidRPr="000827B6">
              <w:rPr>
                <w:szCs w:val="28"/>
              </w:rPr>
              <w:t>экспериментальных исследований в научно-исследовательской работе в области профессиональной деятельности</w:t>
            </w:r>
          </w:p>
        </w:tc>
      </w:tr>
    </w:tbl>
    <w:p w:rsidR="008E285F" w:rsidRPr="008C1AE3" w:rsidRDefault="008E285F" w:rsidP="009A4E89">
      <w:pPr>
        <w:spacing w:before="120"/>
        <w:ind w:firstLine="709"/>
        <w:rPr>
          <w:bCs/>
          <w:sz w:val="28"/>
        </w:rPr>
      </w:pPr>
      <w:r w:rsidRPr="008C1AE3">
        <w:rPr>
          <w:bCs/>
          <w:sz w:val="28"/>
        </w:rPr>
        <w:t xml:space="preserve">Основными этапами формирования компетенций при </w:t>
      </w:r>
      <w:r w:rsidRPr="008C1AE3">
        <w:rPr>
          <w:sz w:val="28"/>
        </w:rPr>
        <w:t xml:space="preserve">изучении дисциплины </w:t>
      </w:r>
      <w:r w:rsidRPr="008C1AE3">
        <w:rPr>
          <w:bCs/>
          <w:sz w:val="28"/>
        </w:rPr>
        <w:t>является последовательное освоение содержательно связанных между собой разделов и тем дисциплины.</w:t>
      </w:r>
    </w:p>
    <w:p w:rsidR="00F32930" w:rsidRPr="008C1AE3" w:rsidRDefault="00F32930" w:rsidP="00A02A82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 xml:space="preserve">2. Место дисциплины в структуре </w:t>
      </w:r>
      <w:r w:rsidR="00E379FE" w:rsidRPr="008C1AE3">
        <w:rPr>
          <w:b/>
          <w:bCs/>
          <w:sz w:val="28"/>
        </w:rPr>
        <w:t>образовательной программы</w:t>
      </w:r>
    </w:p>
    <w:p w:rsidR="008E285F" w:rsidRPr="008C1AE3" w:rsidRDefault="007827A6" w:rsidP="00444323">
      <w:pPr>
        <w:jc w:val="both"/>
        <w:rPr>
          <w:sz w:val="28"/>
        </w:rPr>
      </w:pPr>
      <w:r w:rsidRPr="006137DA">
        <w:rPr>
          <w:sz w:val="28"/>
          <w:szCs w:val="28"/>
        </w:rPr>
        <w:t xml:space="preserve">Дисциплина </w:t>
      </w:r>
      <w:r w:rsidR="00F32930" w:rsidRPr="006137DA">
        <w:rPr>
          <w:sz w:val="28"/>
          <w:szCs w:val="28"/>
        </w:rPr>
        <w:t>«</w:t>
      </w:r>
      <w:r w:rsidR="00817B47">
        <w:rPr>
          <w:sz w:val="28"/>
        </w:rPr>
        <w:t>Основы научных исследований в профессиональной деятельности</w:t>
      </w:r>
      <w:r w:rsidR="00F32930" w:rsidRPr="006137DA">
        <w:rPr>
          <w:sz w:val="28"/>
          <w:szCs w:val="28"/>
        </w:rPr>
        <w:t>»</w:t>
      </w:r>
      <w:r w:rsidR="000E3928" w:rsidRPr="006137DA">
        <w:rPr>
          <w:sz w:val="28"/>
          <w:szCs w:val="28"/>
        </w:rPr>
        <w:t xml:space="preserve"> (Б</w:t>
      </w:r>
      <w:proofErr w:type="gramStart"/>
      <w:r w:rsidR="000E3928" w:rsidRPr="006137DA">
        <w:rPr>
          <w:sz w:val="28"/>
          <w:szCs w:val="28"/>
        </w:rPr>
        <w:t>1</w:t>
      </w:r>
      <w:proofErr w:type="gramEnd"/>
      <w:r w:rsidR="000E3928" w:rsidRPr="006137DA">
        <w:rPr>
          <w:sz w:val="28"/>
          <w:szCs w:val="28"/>
        </w:rPr>
        <w:t>.</w:t>
      </w:r>
      <w:r w:rsidR="00FB066E" w:rsidRPr="006137DA">
        <w:rPr>
          <w:sz w:val="28"/>
          <w:szCs w:val="28"/>
        </w:rPr>
        <w:t>О</w:t>
      </w:r>
      <w:r w:rsidR="00B958D1" w:rsidRPr="006137DA">
        <w:rPr>
          <w:sz w:val="28"/>
          <w:szCs w:val="28"/>
        </w:rPr>
        <w:t>.</w:t>
      </w:r>
      <w:r w:rsidR="006137DA" w:rsidRPr="006137DA">
        <w:rPr>
          <w:sz w:val="28"/>
          <w:szCs w:val="28"/>
        </w:rPr>
        <w:t>2</w:t>
      </w:r>
      <w:r w:rsidR="00817B47">
        <w:rPr>
          <w:sz w:val="28"/>
          <w:szCs w:val="28"/>
        </w:rPr>
        <w:t>9</w:t>
      </w:r>
      <w:r w:rsidRPr="006137DA">
        <w:rPr>
          <w:sz w:val="28"/>
          <w:szCs w:val="28"/>
        </w:rPr>
        <w:t>)</w:t>
      </w:r>
      <w:r w:rsidR="00F32930" w:rsidRPr="006137DA">
        <w:rPr>
          <w:sz w:val="28"/>
          <w:szCs w:val="28"/>
        </w:rPr>
        <w:t xml:space="preserve"> </w:t>
      </w:r>
      <w:r w:rsidR="008E285F" w:rsidRPr="006137DA">
        <w:rPr>
          <w:sz w:val="28"/>
          <w:szCs w:val="28"/>
        </w:rPr>
        <w:t>относится к дисциплинам обязательной части блока Б1 «Дисциплины (модули)» учебного</w:t>
      </w:r>
      <w:r w:rsidR="008E285F" w:rsidRPr="008C1AE3">
        <w:rPr>
          <w:sz w:val="28"/>
        </w:rPr>
        <w:t xml:space="preserve"> плана подготовки специалистов по направлению </w:t>
      </w:r>
      <w:r w:rsidR="005D582B" w:rsidRPr="008C1AE3">
        <w:rPr>
          <w:sz w:val="28"/>
          <w:szCs w:val="28"/>
        </w:rPr>
        <w:t>35</w:t>
      </w:r>
      <w:r w:rsidR="005D582B" w:rsidRPr="008C1AE3">
        <w:rPr>
          <w:bCs/>
          <w:sz w:val="28"/>
          <w:szCs w:val="28"/>
        </w:rPr>
        <w:t xml:space="preserve">.03.11 «Гидромелиорация» направленность (профиль) </w:t>
      </w:r>
      <w:r w:rsidR="005D582B" w:rsidRPr="008C1AE3">
        <w:rPr>
          <w:sz w:val="28"/>
          <w:szCs w:val="28"/>
        </w:rPr>
        <w:t>«</w:t>
      </w:r>
      <w:r w:rsidR="005D582B" w:rsidRPr="008C1AE3">
        <w:rPr>
          <w:sz w:val="28"/>
        </w:rPr>
        <w:t>Строительство и эксплуатация гидромелиоративных систем</w:t>
      </w:r>
      <w:r w:rsidR="005D582B" w:rsidRPr="008C1AE3">
        <w:rPr>
          <w:sz w:val="28"/>
          <w:szCs w:val="28"/>
        </w:rPr>
        <w:t>»</w:t>
      </w:r>
      <w:r w:rsidRPr="008C1AE3">
        <w:rPr>
          <w:sz w:val="28"/>
        </w:rPr>
        <w:t xml:space="preserve">. </w:t>
      </w:r>
    </w:p>
    <w:p w:rsidR="008E285F" w:rsidRPr="008C1AE3" w:rsidRDefault="008E285F" w:rsidP="009A4E89">
      <w:pPr>
        <w:spacing w:before="120"/>
        <w:jc w:val="center"/>
        <w:rPr>
          <w:sz w:val="28"/>
        </w:rPr>
      </w:pPr>
      <w:r w:rsidRPr="008C1AE3">
        <w:rPr>
          <w:sz w:val="28"/>
        </w:rPr>
        <w:t>Место дисциплины в структуре образовательной программы</w:t>
      </w:r>
    </w:p>
    <w:tbl>
      <w:tblPr>
        <w:tblStyle w:val="a5"/>
        <w:tblW w:w="10043" w:type="dxa"/>
        <w:tblLook w:val="04A0" w:firstRow="1" w:lastRow="0" w:firstColumn="1" w:lastColumn="0" w:noHBand="0" w:noVBand="1"/>
      </w:tblPr>
      <w:tblGrid>
        <w:gridCol w:w="6062"/>
        <w:gridCol w:w="1299"/>
        <w:gridCol w:w="447"/>
        <w:gridCol w:w="447"/>
        <w:gridCol w:w="447"/>
        <w:gridCol w:w="447"/>
        <w:gridCol w:w="447"/>
        <w:gridCol w:w="447"/>
      </w:tblGrid>
      <w:tr w:rsidR="001617E2" w:rsidRPr="008C1AE3" w:rsidTr="004726DF">
        <w:tc>
          <w:tcPr>
            <w:tcW w:w="6062" w:type="dxa"/>
            <w:vMerge w:val="restart"/>
          </w:tcPr>
          <w:p w:rsidR="001617E2" w:rsidRPr="008C1AE3" w:rsidRDefault="001617E2" w:rsidP="004726DF">
            <w:pPr>
              <w:ind w:right="-57"/>
              <w:jc w:val="center"/>
              <w:rPr>
                <w:bCs/>
              </w:rPr>
            </w:pPr>
            <w:r w:rsidRPr="008C1AE3">
              <w:t>Индекс и наименование дисциплины (модуля), практики, участвующих в формировании компетенций</w:t>
            </w:r>
          </w:p>
        </w:tc>
        <w:tc>
          <w:tcPr>
            <w:tcW w:w="1299" w:type="dxa"/>
            <w:vMerge w:val="restart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Форма обучения</w:t>
            </w:r>
          </w:p>
        </w:tc>
        <w:tc>
          <w:tcPr>
            <w:tcW w:w="2682" w:type="dxa"/>
            <w:gridSpan w:val="6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Курсы обучения</w:t>
            </w:r>
          </w:p>
        </w:tc>
      </w:tr>
      <w:tr w:rsidR="001617E2" w:rsidRPr="008C1AE3" w:rsidTr="004726DF">
        <w:tc>
          <w:tcPr>
            <w:tcW w:w="6062" w:type="dxa"/>
            <w:vMerge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1299" w:type="dxa"/>
            <w:vMerge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1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4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5</w:t>
            </w:r>
          </w:p>
        </w:tc>
        <w:tc>
          <w:tcPr>
            <w:tcW w:w="447" w:type="dxa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6</w:t>
            </w:r>
          </w:p>
        </w:tc>
      </w:tr>
      <w:tr w:rsidR="001617E2" w:rsidRPr="008C1AE3" w:rsidTr="004726DF">
        <w:tc>
          <w:tcPr>
            <w:tcW w:w="10043" w:type="dxa"/>
            <w:gridSpan w:val="8"/>
          </w:tcPr>
          <w:p w:rsidR="001617E2" w:rsidRPr="008C1AE3" w:rsidRDefault="00817B47" w:rsidP="004726DF">
            <w:pPr>
              <w:rPr>
                <w:bCs/>
                <w:sz w:val="24"/>
              </w:rPr>
            </w:pPr>
            <w:r w:rsidRPr="00AE1D40">
              <w:rPr>
                <w:sz w:val="24"/>
                <w:szCs w:val="28"/>
              </w:rPr>
              <w:t xml:space="preserve">ОПК-5. </w:t>
            </w:r>
            <w:proofErr w:type="gramStart"/>
            <w:r w:rsidRPr="00AE1D40">
              <w:rPr>
                <w:sz w:val="24"/>
                <w:szCs w:val="28"/>
              </w:rPr>
              <w:t>Способен</w:t>
            </w:r>
            <w:proofErr w:type="gramEnd"/>
            <w:r w:rsidRPr="00AE1D40">
              <w:rPr>
                <w:sz w:val="24"/>
                <w:szCs w:val="28"/>
              </w:rPr>
              <w:t xml:space="preserve"> участвовать в проведении экспериментальных исследований в профессиональной деятельности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C5538E" w:rsidP="00C5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.О.23</w:t>
            </w:r>
            <w:r w:rsidR="001617E2" w:rsidRPr="008C1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Инженерная геодезия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6B056A" w:rsidP="004726DF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C5538E" w:rsidP="00C5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.О.25</w:t>
            </w:r>
            <w:r w:rsidR="001617E2" w:rsidRPr="008C1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Мелиоративное почвоведение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6B056A" w:rsidP="004726DF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C5538E" w:rsidRPr="008C1AE3" w:rsidTr="00C5538E">
        <w:trPr>
          <w:trHeight w:val="176"/>
        </w:trPr>
        <w:tc>
          <w:tcPr>
            <w:tcW w:w="6062" w:type="dxa"/>
            <w:vMerge w:val="restart"/>
            <w:vAlign w:val="center"/>
          </w:tcPr>
          <w:p w:rsidR="00C5538E" w:rsidRPr="008C1AE3" w:rsidRDefault="00C5538E" w:rsidP="00C55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.О.29</w:t>
            </w:r>
            <w:r w:rsidRPr="008C1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Основы научных исследований </w:t>
            </w:r>
            <w:r w:rsidRPr="008C1AE3"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1299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C5538E" w:rsidRPr="008C1AE3" w:rsidRDefault="006B056A" w:rsidP="00C5538E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</w:tr>
      <w:tr w:rsidR="00C5538E" w:rsidRPr="008C1AE3" w:rsidTr="00C5538E">
        <w:trPr>
          <w:trHeight w:val="176"/>
        </w:trPr>
        <w:tc>
          <w:tcPr>
            <w:tcW w:w="6062" w:type="dxa"/>
            <w:vMerge/>
            <w:vAlign w:val="center"/>
          </w:tcPr>
          <w:p w:rsidR="00C5538E" w:rsidRPr="008C1AE3" w:rsidRDefault="00C5538E" w:rsidP="00C5538E"/>
        </w:tc>
        <w:tc>
          <w:tcPr>
            <w:tcW w:w="1299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C5538E" w:rsidRPr="008C1AE3" w:rsidTr="00C5538E">
        <w:trPr>
          <w:trHeight w:val="176"/>
        </w:trPr>
        <w:tc>
          <w:tcPr>
            <w:tcW w:w="6062" w:type="dxa"/>
            <w:vMerge w:val="restart"/>
            <w:vAlign w:val="center"/>
          </w:tcPr>
          <w:p w:rsidR="00C5538E" w:rsidRPr="008C1AE3" w:rsidRDefault="00C5538E" w:rsidP="00C5538E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lastRenderedPageBreak/>
              <w:t>Б</w:t>
            </w:r>
            <w:proofErr w:type="gramStart"/>
            <w:r w:rsidRPr="008C1AE3">
              <w:rPr>
                <w:sz w:val="24"/>
                <w:szCs w:val="24"/>
              </w:rPr>
              <w:t>1</w:t>
            </w:r>
            <w:proofErr w:type="gramEnd"/>
            <w:r w:rsidRPr="008C1AE3">
              <w:rPr>
                <w:sz w:val="24"/>
                <w:szCs w:val="24"/>
              </w:rPr>
              <w:t>.О.</w:t>
            </w:r>
            <w:r>
              <w:rPr>
                <w:sz w:val="24"/>
                <w:szCs w:val="24"/>
              </w:rPr>
              <w:t xml:space="preserve">04(У) </w:t>
            </w:r>
            <w:r w:rsidRPr="00C5538E">
              <w:rPr>
                <w:sz w:val="24"/>
                <w:szCs w:val="24"/>
              </w:rPr>
              <w:t>Технологическая (производственно-технологическая) практика</w:t>
            </w:r>
          </w:p>
        </w:tc>
        <w:tc>
          <w:tcPr>
            <w:tcW w:w="1299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C5538E" w:rsidRPr="008C1AE3" w:rsidRDefault="006B056A" w:rsidP="00C5538E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</w:p>
        </w:tc>
      </w:tr>
      <w:tr w:rsidR="00C5538E" w:rsidRPr="008C1AE3" w:rsidTr="00C5538E">
        <w:trPr>
          <w:trHeight w:val="176"/>
        </w:trPr>
        <w:tc>
          <w:tcPr>
            <w:tcW w:w="6062" w:type="dxa"/>
            <w:vMerge/>
            <w:vAlign w:val="center"/>
          </w:tcPr>
          <w:p w:rsidR="00C5538E" w:rsidRPr="008C1AE3" w:rsidRDefault="00C5538E" w:rsidP="00C5538E"/>
        </w:tc>
        <w:tc>
          <w:tcPr>
            <w:tcW w:w="1299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C5538E" w:rsidRPr="008C1AE3" w:rsidRDefault="00C5538E" w:rsidP="00C5538E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C5538E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</w:t>
            </w:r>
            <w:proofErr w:type="gramStart"/>
            <w:r w:rsidRPr="008C1AE3">
              <w:rPr>
                <w:sz w:val="24"/>
                <w:szCs w:val="24"/>
              </w:rPr>
              <w:t>2</w:t>
            </w:r>
            <w:proofErr w:type="gramEnd"/>
            <w:r w:rsidRPr="008C1AE3">
              <w:rPr>
                <w:sz w:val="24"/>
                <w:szCs w:val="24"/>
              </w:rPr>
              <w:t>.О.0</w:t>
            </w:r>
            <w:r w:rsidR="00C5538E">
              <w:rPr>
                <w:sz w:val="24"/>
                <w:szCs w:val="24"/>
              </w:rPr>
              <w:t>5</w:t>
            </w:r>
            <w:r w:rsidRPr="008C1AE3">
              <w:rPr>
                <w:sz w:val="24"/>
                <w:szCs w:val="24"/>
              </w:rPr>
              <w:t>(</w:t>
            </w:r>
            <w:r w:rsidR="00C5538E">
              <w:rPr>
                <w:sz w:val="24"/>
                <w:szCs w:val="24"/>
              </w:rPr>
              <w:t>П</w:t>
            </w:r>
            <w:r w:rsidRPr="008C1AE3">
              <w:rPr>
                <w:sz w:val="24"/>
                <w:szCs w:val="24"/>
              </w:rPr>
              <w:t xml:space="preserve">) </w:t>
            </w:r>
            <w:r w:rsidR="00B152C4" w:rsidRPr="00B152C4">
              <w:rPr>
                <w:sz w:val="24"/>
                <w:szCs w:val="24"/>
              </w:rPr>
              <w:t>Организационно-управленческая практик</w:t>
            </w:r>
            <w:r w:rsidR="00B152C4">
              <w:rPr>
                <w:sz w:val="24"/>
                <w:szCs w:val="24"/>
              </w:rPr>
              <w:t>а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6B056A" w:rsidP="004726DF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Б3.01(Д) Подготовка к сдаче и сдача государственного экзамена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  <w:vAlign w:val="center"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 w:val="restart"/>
            <w:vAlign w:val="center"/>
          </w:tcPr>
          <w:p w:rsidR="001617E2" w:rsidRPr="008C1AE3" w:rsidRDefault="001617E2" w:rsidP="004726DF">
            <w:pPr>
              <w:rPr>
                <w:sz w:val="24"/>
                <w:szCs w:val="24"/>
              </w:rPr>
            </w:pPr>
            <w:r w:rsidRPr="008C1AE3">
              <w:rPr>
                <w:sz w:val="24"/>
                <w:szCs w:val="24"/>
              </w:rPr>
              <w:t>Б3.02(Д) Подготовка к процедуре защиты и защита выпускной квалификационной работы</w:t>
            </w:r>
          </w:p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+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</w:p>
        </w:tc>
      </w:tr>
      <w:tr w:rsidR="001617E2" w:rsidRPr="008C1AE3" w:rsidTr="004726DF">
        <w:trPr>
          <w:trHeight w:val="176"/>
        </w:trPr>
        <w:tc>
          <w:tcPr>
            <w:tcW w:w="6062" w:type="dxa"/>
            <w:vMerge/>
          </w:tcPr>
          <w:p w:rsidR="001617E2" w:rsidRPr="008C1AE3" w:rsidRDefault="001617E2" w:rsidP="004726DF"/>
        </w:tc>
        <w:tc>
          <w:tcPr>
            <w:tcW w:w="1299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заочная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447" w:type="dxa"/>
            <w:vAlign w:val="center"/>
          </w:tcPr>
          <w:p w:rsidR="001617E2" w:rsidRPr="008C1AE3" w:rsidRDefault="001617E2" w:rsidP="004726DF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</w:tbl>
    <w:p w:rsidR="00444323" w:rsidRPr="008C1AE3" w:rsidRDefault="00444323" w:rsidP="00512C49">
      <w:pPr>
        <w:spacing w:before="120"/>
        <w:ind w:firstLine="709"/>
        <w:jc w:val="both"/>
        <w:rPr>
          <w:sz w:val="28"/>
          <w:szCs w:val="28"/>
        </w:rPr>
      </w:pPr>
      <w:r w:rsidRPr="002E64AE">
        <w:rPr>
          <w:sz w:val="28"/>
          <w:szCs w:val="28"/>
        </w:rPr>
        <w:t xml:space="preserve">Для успешного освоения данной дисциплины </w:t>
      </w:r>
      <w:r w:rsidR="004E6E12" w:rsidRPr="002E64AE">
        <w:rPr>
          <w:sz w:val="28"/>
          <w:szCs w:val="28"/>
        </w:rPr>
        <w:t xml:space="preserve">необходимы знания, сформированные у обучающихся в результате освоения дисциплин </w:t>
      </w:r>
      <w:r w:rsidR="00425BB0" w:rsidRPr="002E64AE">
        <w:rPr>
          <w:sz w:val="28"/>
          <w:szCs w:val="28"/>
        </w:rPr>
        <w:t>«</w:t>
      </w:r>
      <w:r w:rsidR="00AE1D40" w:rsidRPr="002E64AE">
        <w:rPr>
          <w:sz w:val="28"/>
          <w:szCs w:val="28"/>
        </w:rPr>
        <w:t>Инженерная геодезия</w:t>
      </w:r>
      <w:r w:rsidR="00425BB0" w:rsidRPr="002E64AE">
        <w:rPr>
          <w:sz w:val="28"/>
          <w:szCs w:val="28"/>
        </w:rPr>
        <w:t>»</w:t>
      </w:r>
      <w:r w:rsidR="00AE1D40" w:rsidRPr="002E64AE">
        <w:rPr>
          <w:sz w:val="28"/>
          <w:szCs w:val="28"/>
        </w:rPr>
        <w:t xml:space="preserve"> (Б</w:t>
      </w:r>
      <w:proofErr w:type="gramStart"/>
      <w:r w:rsidR="00AE1D40" w:rsidRPr="002E64AE">
        <w:rPr>
          <w:sz w:val="28"/>
          <w:szCs w:val="28"/>
        </w:rPr>
        <w:t>1</w:t>
      </w:r>
      <w:proofErr w:type="gramEnd"/>
      <w:r w:rsidR="00AE1D40" w:rsidRPr="002E64AE">
        <w:rPr>
          <w:sz w:val="28"/>
          <w:szCs w:val="28"/>
        </w:rPr>
        <w:t>.О.23</w:t>
      </w:r>
      <w:r w:rsidR="004E6E12" w:rsidRPr="002E64AE">
        <w:rPr>
          <w:sz w:val="28"/>
          <w:szCs w:val="28"/>
        </w:rPr>
        <w:t xml:space="preserve">), </w:t>
      </w:r>
      <w:r w:rsidR="00425BB0" w:rsidRPr="002E64AE">
        <w:rPr>
          <w:sz w:val="28"/>
          <w:szCs w:val="28"/>
        </w:rPr>
        <w:t>«</w:t>
      </w:r>
      <w:r w:rsidR="00AE1D40" w:rsidRPr="002E64AE">
        <w:rPr>
          <w:sz w:val="28"/>
          <w:szCs w:val="28"/>
        </w:rPr>
        <w:t>Мелиоративное почвоведение</w:t>
      </w:r>
      <w:r w:rsidR="00425BB0" w:rsidRPr="002E64AE">
        <w:rPr>
          <w:sz w:val="28"/>
          <w:szCs w:val="28"/>
        </w:rPr>
        <w:t>»</w:t>
      </w:r>
      <w:r w:rsidR="00AE1D40" w:rsidRPr="002E64AE">
        <w:rPr>
          <w:sz w:val="28"/>
          <w:szCs w:val="28"/>
        </w:rPr>
        <w:t xml:space="preserve"> (Б1.О.25</w:t>
      </w:r>
      <w:r w:rsidR="004E6E12" w:rsidRPr="002E64AE">
        <w:rPr>
          <w:sz w:val="28"/>
          <w:szCs w:val="28"/>
        </w:rPr>
        <w:t>)</w:t>
      </w:r>
      <w:r w:rsidR="00AE1D40" w:rsidRPr="002E64AE">
        <w:rPr>
          <w:sz w:val="28"/>
          <w:szCs w:val="28"/>
        </w:rPr>
        <w:t>, а также обладать общими представлениями о науке и научных исследованиях</w:t>
      </w:r>
      <w:r w:rsidR="00482EA5" w:rsidRPr="002E64AE">
        <w:rPr>
          <w:sz w:val="28"/>
          <w:szCs w:val="28"/>
        </w:rPr>
        <w:t xml:space="preserve">. Минимальными требованиями к «входным» знаниям, умениям, навыкам, необходимым для изучения данной дисциплины, являются удовлетворительные знания, умения, навыки в данной области. </w:t>
      </w:r>
      <w:r w:rsidRPr="002E64AE">
        <w:rPr>
          <w:sz w:val="28"/>
          <w:szCs w:val="28"/>
        </w:rPr>
        <w:t>В свою очередь знания, умения,</w:t>
      </w:r>
      <w:r w:rsidRPr="008C1AE3">
        <w:rPr>
          <w:sz w:val="28"/>
          <w:szCs w:val="28"/>
        </w:rPr>
        <w:t xml:space="preserve"> навыки, полученные в ходе изучения дисциплины </w:t>
      </w:r>
      <w:r w:rsidR="00021F97" w:rsidRPr="008C1AE3">
        <w:rPr>
          <w:sz w:val="28"/>
          <w:szCs w:val="28"/>
        </w:rPr>
        <w:t>«</w:t>
      </w:r>
      <w:r w:rsidR="006137DA" w:rsidRPr="008C1AE3">
        <w:rPr>
          <w:sz w:val="28"/>
          <w:szCs w:val="28"/>
        </w:rPr>
        <w:t>Нормативно-правовые основы в мелиорации</w:t>
      </w:r>
      <w:r w:rsidR="00021F97" w:rsidRPr="008C1AE3">
        <w:rPr>
          <w:sz w:val="28"/>
          <w:szCs w:val="28"/>
        </w:rPr>
        <w:t>» (Б</w:t>
      </w:r>
      <w:proofErr w:type="gramStart"/>
      <w:r w:rsidR="00021F97" w:rsidRPr="008C1AE3">
        <w:rPr>
          <w:sz w:val="28"/>
          <w:szCs w:val="28"/>
        </w:rPr>
        <w:t>1</w:t>
      </w:r>
      <w:proofErr w:type="gramEnd"/>
      <w:r w:rsidR="00021F97" w:rsidRPr="008C1AE3">
        <w:rPr>
          <w:sz w:val="28"/>
          <w:szCs w:val="28"/>
        </w:rPr>
        <w:t>.О.</w:t>
      </w:r>
      <w:r w:rsidR="006137DA">
        <w:rPr>
          <w:sz w:val="28"/>
          <w:szCs w:val="28"/>
        </w:rPr>
        <w:t>28</w:t>
      </w:r>
      <w:r w:rsidR="00021F97" w:rsidRPr="008C1AE3">
        <w:rPr>
          <w:sz w:val="28"/>
          <w:szCs w:val="28"/>
        </w:rPr>
        <w:t xml:space="preserve">) </w:t>
      </w:r>
      <w:r w:rsidRPr="008C1AE3">
        <w:rPr>
          <w:sz w:val="28"/>
          <w:szCs w:val="28"/>
        </w:rPr>
        <w:t>будут полезными при</w:t>
      </w:r>
      <w:r w:rsidR="00512C49">
        <w:rPr>
          <w:sz w:val="28"/>
          <w:szCs w:val="28"/>
        </w:rPr>
        <w:t xml:space="preserve"> прохождении </w:t>
      </w:r>
      <w:r w:rsidR="00512C49" w:rsidRPr="00C5538E">
        <w:t>Технологическ</w:t>
      </w:r>
      <w:r w:rsidR="00512C49">
        <w:t>ой</w:t>
      </w:r>
      <w:r w:rsidR="00512C49" w:rsidRPr="00C5538E">
        <w:t xml:space="preserve"> (производственно-технологическ</w:t>
      </w:r>
      <w:r w:rsidR="00512C49">
        <w:t>ой</w:t>
      </w:r>
      <w:r w:rsidR="00512C49" w:rsidRPr="00C5538E">
        <w:t>) практик</w:t>
      </w:r>
      <w:r w:rsidR="00512C49">
        <w:t>и (</w:t>
      </w:r>
      <w:r w:rsidR="00512C49" w:rsidRPr="008C1AE3">
        <w:t>Б1.О.</w:t>
      </w:r>
      <w:r w:rsidR="00512C49">
        <w:t>04(У))</w:t>
      </w:r>
      <w:r w:rsidR="00512C49">
        <w:rPr>
          <w:sz w:val="28"/>
          <w:szCs w:val="28"/>
        </w:rPr>
        <w:t xml:space="preserve">, </w:t>
      </w:r>
      <w:r w:rsidR="00512C49" w:rsidRPr="00B152C4">
        <w:t>Организационно-управленческ</w:t>
      </w:r>
      <w:r w:rsidR="00512C49">
        <w:t>ой</w:t>
      </w:r>
      <w:r w:rsidR="00512C49" w:rsidRPr="00B152C4">
        <w:t xml:space="preserve"> практик</w:t>
      </w:r>
      <w:r w:rsidR="00512C49">
        <w:t>и</w:t>
      </w:r>
      <w:r w:rsidR="00512C49">
        <w:rPr>
          <w:sz w:val="28"/>
          <w:szCs w:val="28"/>
        </w:rPr>
        <w:t xml:space="preserve"> </w:t>
      </w:r>
      <w:r w:rsidR="00FF6106" w:rsidRPr="008C1AE3">
        <w:rPr>
          <w:sz w:val="28"/>
          <w:szCs w:val="28"/>
        </w:rPr>
        <w:t>Б2.О.0</w:t>
      </w:r>
      <w:r w:rsidR="00512C49">
        <w:rPr>
          <w:sz w:val="28"/>
          <w:szCs w:val="28"/>
        </w:rPr>
        <w:t>5</w:t>
      </w:r>
      <w:r w:rsidR="00FF6106" w:rsidRPr="008C1AE3">
        <w:rPr>
          <w:sz w:val="28"/>
          <w:szCs w:val="28"/>
        </w:rPr>
        <w:t>(</w:t>
      </w:r>
      <w:r w:rsidR="00512C49">
        <w:rPr>
          <w:sz w:val="28"/>
          <w:szCs w:val="28"/>
        </w:rPr>
        <w:t>П</w:t>
      </w:r>
      <w:r w:rsidR="00021F97" w:rsidRPr="008C1AE3">
        <w:rPr>
          <w:sz w:val="28"/>
          <w:szCs w:val="28"/>
        </w:rPr>
        <w:t xml:space="preserve">)), при </w:t>
      </w:r>
      <w:r w:rsidR="00FF6106" w:rsidRPr="008C1AE3">
        <w:rPr>
          <w:sz w:val="28"/>
          <w:szCs w:val="28"/>
        </w:rPr>
        <w:t xml:space="preserve">Подготовке к сдаче и сдаче государственного экзамена (Б3.01(Д)), а также при </w:t>
      </w:r>
      <w:r w:rsidR="00021F97" w:rsidRPr="008C1AE3">
        <w:rPr>
          <w:sz w:val="28"/>
          <w:szCs w:val="28"/>
        </w:rPr>
        <w:t>подготовк</w:t>
      </w:r>
      <w:r w:rsidR="00FF6106" w:rsidRPr="008C1AE3">
        <w:rPr>
          <w:sz w:val="28"/>
          <w:szCs w:val="28"/>
        </w:rPr>
        <w:t>е</w:t>
      </w:r>
      <w:r w:rsidR="00021F97" w:rsidRPr="008C1AE3">
        <w:rPr>
          <w:sz w:val="28"/>
          <w:szCs w:val="28"/>
        </w:rPr>
        <w:t xml:space="preserve"> к процедуре защиты и защите выпускной квалификационной работы </w:t>
      </w:r>
      <w:r w:rsidR="00021F97" w:rsidRPr="008C1AE3">
        <w:rPr>
          <w:sz w:val="28"/>
          <w:szCs w:val="28"/>
          <w:shd w:val="clear" w:color="auto" w:fill="FFFFFF"/>
        </w:rPr>
        <w:t>(</w:t>
      </w:r>
      <w:r w:rsidR="00021F97" w:rsidRPr="008C1AE3">
        <w:rPr>
          <w:sz w:val="28"/>
          <w:szCs w:val="28"/>
        </w:rPr>
        <w:t>Б2.01(</w:t>
      </w:r>
      <w:proofErr w:type="gramStart"/>
      <w:r w:rsidR="00021F97" w:rsidRPr="008C1AE3">
        <w:rPr>
          <w:sz w:val="28"/>
          <w:szCs w:val="28"/>
        </w:rPr>
        <w:t>Д))</w:t>
      </w:r>
      <w:r w:rsidR="00021F97" w:rsidRPr="008C1AE3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F32930" w:rsidRPr="008C1AE3" w:rsidRDefault="001E4E2B" w:rsidP="00955556">
      <w:pPr>
        <w:shd w:val="clear" w:color="auto" w:fill="FFFFFF"/>
        <w:spacing w:before="120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3</w:t>
      </w:r>
      <w:r w:rsidR="00F32930" w:rsidRPr="008C1AE3">
        <w:rPr>
          <w:b/>
          <w:bCs/>
          <w:sz w:val="28"/>
        </w:rPr>
        <w:t xml:space="preserve">. Объем дисциплины </w:t>
      </w:r>
      <w:r w:rsidRPr="008C1AE3">
        <w:rPr>
          <w:b/>
          <w:bCs/>
          <w:sz w:val="28"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4E5170" w:rsidRPr="008C1AE3" w:rsidRDefault="00B958D1" w:rsidP="004E5170">
      <w:pPr>
        <w:shd w:val="clear" w:color="auto" w:fill="FFFFFF"/>
        <w:jc w:val="center"/>
        <w:outlineLvl w:val="0"/>
        <w:rPr>
          <w:bCs/>
          <w:sz w:val="28"/>
        </w:rPr>
      </w:pPr>
      <w:r w:rsidRPr="008C1AE3">
        <w:rPr>
          <w:bCs/>
          <w:sz w:val="28"/>
        </w:rPr>
        <w:t>О</w:t>
      </w:r>
      <w:r w:rsidR="004E5170" w:rsidRPr="008C1AE3">
        <w:rPr>
          <w:bCs/>
          <w:sz w:val="28"/>
        </w:rPr>
        <w:t>чная форма обучения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4250"/>
        <w:gridCol w:w="937"/>
        <w:gridCol w:w="2196"/>
      </w:tblGrid>
      <w:tr w:rsidR="00021F97" w:rsidRPr="008C1AE3" w:rsidTr="005D582B">
        <w:trPr>
          <w:trHeight w:val="237"/>
        </w:trPr>
        <w:tc>
          <w:tcPr>
            <w:tcW w:w="3401" w:type="pct"/>
            <w:gridSpan w:val="2"/>
            <w:vMerge w:val="restart"/>
            <w:vAlign w:val="center"/>
          </w:tcPr>
          <w:p w:rsidR="00021F97" w:rsidRPr="008C1AE3" w:rsidRDefault="00021F97" w:rsidP="009A4E89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Вид учебной работы</w:t>
            </w:r>
          </w:p>
        </w:tc>
        <w:tc>
          <w:tcPr>
            <w:tcW w:w="478" w:type="pct"/>
            <w:vMerge w:val="restart"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  <w:vertAlign w:val="superscript"/>
              </w:rPr>
            </w:pPr>
            <w:r w:rsidRPr="008C1AE3">
              <w:rPr>
                <w:bCs/>
              </w:rPr>
              <w:t>Всего часов</w:t>
            </w:r>
          </w:p>
        </w:tc>
        <w:tc>
          <w:tcPr>
            <w:tcW w:w="1121" w:type="pct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Распределение часов по семестрам</w:t>
            </w:r>
          </w:p>
        </w:tc>
      </w:tr>
      <w:tr w:rsidR="00021F97" w:rsidRPr="008C1AE3" w:rsidTr="005D582B">
        <w:trPr>
          <w:trHeight w:val="276"/>
        </w:trPr>
        <w:tc>
          <w:tcPr>
            <w:tcW w:w="3401" w:type="pct"/>
            <w:gridSpan w:val="2"/>
            <w:vMerge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478" w:type="pct"/>
            <w:vMerge/>
            <w:vAlign w:val="center"/>
          </w:tcPr>
          <w:p w:rsidR="00021F97" w:rsidRPr="008C1AE3" w:rsidRDefault="00021F9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121" w:type="pct"/>
          </w:tcPr>
          <w:p w:rsidR="00021F97" w:rsidRPr="008C1AE3" w:rsidRDefault="002F1786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t xml:space="preserve">Контактная работа </w:t>
            </w:r>
            <w:proofErr w:type="gramStart"/>
            <w:r w:rsidRPr="008C1AE3">
              <w:t>обучающихся</w:t>
            </w:r>
            <w:proofErr w:type="gramEnd"/>
            <w:r w:rsidRPr="008C1AE3">
              <w:t xml:space="preserve"> с преподавателем (по учебным занятиям), всего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32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32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8C1AE3">
              <w:t>Лекционные занятия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 xml:space="preserve">Практические занятия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5D582B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16</w:t>
            </w:r>
          </w:p>
        </w:tc>
      </w:tr>
      <w:tr w:rsidR="00F85D77" w:rsidRPr="008C1AE3" w:rsidTr="005D582B">
        <w:trPr>
          <w:trHeight w:val="2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Лабораторные занятия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t xml:space="preserve">Самостоятельная работа </w:t>
            </w:r>
            <w:proofErr w:type="gramStart"/>
            <w:r w:rsidRPr="008C1AE3">
              <w:t>обучающихся</w:t>
            </w:r>
            <w:proofErr w:type="gramEnd"/>
            <w:r w:rsidRPr="008C1AE3">
              <w:t>, всего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курсовой работы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курсового проекта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расчетно-графической работы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34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Выполнение реферата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Самостоятельное изучение разделов и тем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F85D77">
            <w:pPr>
              <w:tabs>
                <w:tab w:val="right" w:leader="underscore" w:pos="9639"/>
              </w:tabs>
              <w:jc w:val="center"/>
            </w:pPr>
            <w:r w:rsidRPr="008C1AE3">
              <w:t>76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76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Промежуточная аттестация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rPr>
                <w:vertAlign w:val="superscript"/>
              </w:rPr>
            </w:pPr>
            <w:r w:rsidRPr="008C1AE3">
              <w:t xml:space="preserve">Экзамен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Зачёт с оценкой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 xml:space="preserve">Зачёт 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0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0</w:t>
            </w:r>
          </w:p>
        </w:tc>
      </w:tr>
      <w:tr w:rsidR="00F85D77" w:rsidRPr="008C1AE3" w:rsidTr="005D582B">
        <w:trPr>
          <w:trHeight w:val="70"/>
        </w:trPr>
        <w:tc>
          <w:tcPr>
            <w:tcW w:w="3401" w:type="pct"/>
            <w:gridSpan w:val="2"/>
            <w:vAlign w:val="center"/>
          </w:tcPr>
          <w:p w:rsidR="00F85D77" w:rsidRPr="008C1AE3" w:rsidRDefault="00F85D77" w:rsidP="009A4E89">
            <w:pPr>
              <w:tabs>
                <w:tab w:val="right" w:leader="underscore" w:pos="9639"/>
              </w:tabs>
            </w:pPr>
            <w:r w:rsidRPr="008C1AE3">
              <w:t>Курсовая работа/ Курсовой проект</w:t>
            </w:r>
          </w:p>
        </w:tc>
        <w:tc>
          <w:tcPr>
            <w:tcW w:w="478" w:type="pct"/>
            <w:vAlign w:val="bottom"/>
          </w:tcPr>
          <w:p w:rsidR="00F85D77" w:rsidRPr="008C1AE3" w:rsidRDefault="00F85D77" w:rsidP="009A4E89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  <w:tc>
          <w:tcPr>
            <w:tcW w:w="1121" w:type="pct"/>
            <w:vAlign w:val="bottom"/>
          </w:tcPr>
          <w:p w:rsidR="00F85D77" w:rsidRPr="008C1AE3" w:rsidRDefault="00F85D77" w:rsidP="004726DF">
            <w:pPr>
              <w:tabs>
                <w:tab w:val="right" w:leader="underscore" w:pos="9639"/>
              </w:tabs>
              <w:jc w:val="center"/>
            </w:pPr>
            <w:r w:rsidRPr="008C1AE3">
              <w:t>-</w:t>
            </w:r>
          </w:p>
        </w:tc>
      </w:tr>
      <w:tr w:rsidR="005C6B66" w:rsidRPr="008C1AE3" w:rsidTr="005D582B">
        <w:trPr>
          <w:trHeight w:val="225"/>
        </w:trPr>
        <w:tc>
          <w:tcPr>
            <w:tcW w:w="1232" w:type="pct"/>
            <w:vMerge w:val="restar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lastRenderedPageBreak/>
              <w:t>Общая трудоёмкость</w:t>
            </w:r>
          </w:p>
        </w:tc>
        <w:tc>
          <w:tcPr>
            <w:tcW w:w="2169" w:type="pc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часов</w:t>
            </w:r>
          </w:p>
        </w:tc>
        <w:tc>
          <w:tcPr>
            <w:tcW w:w="478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108</w:t>
            </w:r>
          </w:p>
        </w:tc>
        <w:tc>
          <w:tcPr>
            <w:tcW w:w="1121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108</w:t>
            </w:r>
          </w:p>
        </w:tc>
      </w:tr>
      <w:tr w:rsidR="005C6B66" w:rsidRPr="008C1AE3" w:rsidTr="005D582B">
        <w:trPr>
          <w:trHeight w:val="225"/>
        </w:trPr>
        <w:tc>
          <w:tcPr>
            <w:tcW w:w="1232" w:type="pct"/>
            <w:vMerge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</w:pPr>
          </w:p>
        </w:tc>
        <w:tc>
          <w:tcPr>
            <w:tcW w:w="2169" w:type="pct"/>
            <w:vAlign w:val="center"/>
          </w:tcPr>
          <w:p w:rsidR="005C6B66" w:rsidRPr="008C1AE3" w:rsidRDefault="005C6B66" w:rsidP="009A4E89">
            <w:pPr>
              <w:tabs>
                <w:tab w:val="right" w:leader="underscore" w:pos="9639"/>
              </w:tabs>
              <w:rPr>
                <w:bCs/>
              </w:rPr>
            </w:pPr>
            <w:r w:rsidRPr="008C1AE3">
              <w:rPr>
                <w:bCs/>
              </w:rPr>
              <w:t>зачётных единиц</w:t>
            </w:r>
          </w:p>
        </w:tc>
        <w:tc>
          <w:tcPr>
            <w:tcW w:w="478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  <w:tc>
          <w:tcPr>
            <w:tcW w:w="1121" w:type="pct"/>
            <w:vAlign w:val="bottom"/>
          </w:tcPr>
          <w:p w:rsidR="005C6B66" w:rsidRPr="008C1AE3" w:rsidRDefault="005C6B66" w:rsidP="004726D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C1AE3">
              <w:rPr>
                <w:bCs/>
              </w:rPr>
              <w:t>3</w:t>
            </w:r>
          </w:p>
        </w:tc>
      </w:tr>
    </w:tbl>
    <w:p w:rsidR="00021F97" w:rsidRPr="008C1AE3" w:rsidRDefault="00021F97" w:rsidP="004E5170">
      <w:pPr>
        <w:shd w:val="clear" w:color="auto" w:fill="FFFFFF"/>
        <w:jc w:val="center"/>
        <w:outlineLvl w:val="0"/>
        <w:rPr>
          <w:bCs/>
          <w:sz w:val="28"/>
        </w:rPr>
      </w:pPr>
    </w:p>
    <w:p w:rsidR="004E5170" w:rsidRPr="008C1AE3" w:rsidRDefault="004E5170" w:rsidP="00955556">
      <w:pPr>
        <w:jc w:val="both"/>
        <w:outlineLvl w:val="0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2F1786" w:rsidRPr="008C1AE3" w:rsidRDefault="004E5170" w:rsidP="00955556">
      <w:pPr>
        <w:tabs>
          <w:tab w:val="right" w:leader="underscore" w:pos="9639"/>
        </w:tabs>
        <w:jc w:val="both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 xml:space="preserve">4.1. </w:t>
      </w:r>
      <w:r w:rsidR="002F1786" w:rsidRPr="008C1AE3">
        <w:rPr>
          <w:b/>
          <w:bCs/>
          <w:sz w:val="28"/>
          <w:szCs w:val="28"/>
        </w:rPr>
        <w:t>Тематический план дисциплины</w:t>
      </w:r>
    </w:p>
    <w:p w:rsidR="002F1786" w:rsidRPr="008C1AE3" w:rsidRDefault="002F1786" w:rsidP="00955556">
      <w:pPr>
        <w:jc w:val="center"/>
        <w:rPr>
          <w:sz w:val="28"/>
          <w:szCs w:val="28"/>
        </w:rPr>
      </w:pPr>
      <w:r w:rsidRPr="008C1AE3">
        <w:rPr>
          <w:sz w:val="28"/>
          <w:szCs w:val="28"/>
        </w:rPr>
        <w:t>Очная форма обучения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886"/>
        <w:gridCol w:w="859"/>
        <w:gridCol w:w="842"/>
        <w:gridCol w:w="673"/>
        <w:gridCol w:w="815"/>
        <w:gridCol w:w="850"/>
      </w:tblGrid>
      <w:tr w:rsidR="002F1786" w:rsidRPr="008C1AE3" w:rsidTr="009A4E89">
        <w:trPr>
          <w:trHeight w:val="343"/>
        </w:trPr>
        <w:tc>
          <w:tcPr>
            <w:tcW w:w="4219" w:type="dxa"/>
            <w:vMerge w:val="restart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Наименование</w:t>
            </w:r>
          </w:p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разделов и тем дисциплины</w:t>
            </w:r>
          </w:p>
        </w:tc>
        <w:tc>
          <w:tcPr>
            <w:tcW w:w="4784" w:type="dxa"/>
            <w:gridSpan w:val="6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t>Контактная работа (по учебным занятиям)</w:t>
            </w:r>
          </w:p>
        </w:tc>
        <w:tc>
          <w:tcPr>
            <w:tcW w:w="850" w:type="dxa"/>
            <w:vMerge w:val="restart"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  <w:r w:rsidRPr="008C1AE3">
              <w:t>Само</w:t>
            </w:r>
            <w:r w:rsidR="009A4E89" w:rsidRPr="008C1AE3">
              <w:t>-</w:t>
            </w:r>
            <w:r w:rsidRPr="008C1AE3">
              <w:t>стоя</w:t>
            </w:r>
            <w:r w:rsidR="009A4E89" w:rsidRPr="008C1AE3">
              <w:t>-</w:t>
            </w:r>
            <w:r w:rsidRPr="008C1AE3">
              <w:t xml:space="preserve">тельное </w:t>
            </w:r>
            <w:proofErr w:type="spellStart"/>
            <w:proofErr w:type="gramStart"/>
            <w:r w:rsidRPr="008C1AE3">
              <w:t>изуче</w:t>
            </w:r>
            <w:r w:rsidR="009A4E89" w:rsidRPr="008C1AE3">
              <w:t>-</w:t>
            </w:r>
            <w:r w:rsidRPr="008C1AE3">
              <w:t>ние</w:t>
            </w:r>
            <w:proofErr w:type="spellEnd"/>
            <w:proofErr w:type="gramEnd"/>
            <w:r w:rsidRPr="008C1AE3">
              <w:t xml:space="preserve"> </w:t>
            </w:r>
            <w:proofErr w:type="spellStart"/>
            <w:r w:rsidRPr="008C1AE3">
              <w:t>разде</w:t>
            </w:r>
            <w:proofErr w:type="spellEnd"/>
            <w:r w:rsidR="009A4E89" w:rsidRPr="008C1AE3">
              <w:t>-</w:t>
            </w:r>
            <w:r w:rsidRPr="008C1AE3">
              <w:t>лов и тем</w:t>
            </w:r>
          </w:p>
        </w:tc>
      </w:tr>
      <w:tr w:rsidR="002F1786" w:rsidRPr="008C1AE3" w:rsidTr="009A4E89">
        <w:tc>
          <w:tcPr>
            <w:tcW w:w="4219" w:type="dxa"/>
            <w:vMerge/>
            <w:vAlign w:val="center"/>
          </w:tcPr>
          <w:p w:rsidR="002F1786" w:rsidRPr="008C1AE3" w:rsidRDefault="002F1786" w:rsidP="009A4E8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>Лек</w:t>
            </w:r>
            <w:r w:rsidR="009A4E89" w:rsidRPr="008C1AE3">
              <w:t>-</w:t>
            </w:r>
            <w:proofErr w:type="spellStart"/>
            <w:r w:rsidRPr="008C1AE3">
              <w:t>цион</w:t>
            </w:r>
            <w:proofErr w:type="spellEnd"/>
            <w:r w:rsidR="009A4E89" w:rsidRPr="008C1AE3">
              <w:t>-</w:t>
            </w:r>
            <w:proofErr w:type="spellStart"/>
            <w:r w:rsidRPr="008C1AE3">
              <w:t>ные</w:t>
            </w:r>
            <w:proofErr w:type="spellEnd"/>
            <w:r w:rsidRPr="008C1AE3">
              <w:t xml:space="preserve"> </w:t>
            </w:r>
            <w:proofErr w:type="spellStart"/>
            <w:proofErr w:type="gramStart"/>
            <w:r w:rsidRPr="008C1AE3">
              <w:t>заня</w:t>
            </w:r>
            <w:r w:rsidR="009A4E89" w:rsidRPr="008C1AE3">
              <w:t>-</w:t>
            </w:r>
            <w:r w:rsidRPr="008C1AE3">
              <w:t>тия</w:t>
            </w:r>
            <w:proofErr w:type="spellEnd"/>
            <w:proofErr w:type="gramEnd"/>
          </w:p>
        </w:tc>
        <w:tc>
          <w:tcPr>
            <w:tcW w:w="886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т.ч.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859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proofErr w:type="gramStart"/>
            <w:r w:rsidRPr="008C1AE3">
              <w:t>Практи</w:t>
            </w:r>
            <w:r w:rsidR="009A4E89" w:rsidRPr="008C1AE3">
              <w:t>-</w:t>
            </w:r>
            <w:r w:rsidRPr="008C1AE3">
              <w:t>ческие</w:t>
            </w:r>
            <w:proofErr w:type="spellEnd"/>
            <w:proofErr w:type="gramEnd"/>
            <w:r w:rsidRPr="008C1AE3">
              <w:t xml:space="preserve"> (семи</w:t>
            </w:r>
            <w:r w:rsidR="009A4E89" w:rsidRPr="008C1AE3">
              <w:t>-</w:t>
            </w:r>
            <w:r w:rsidRPr="008C1AE3">
              <w:t>нар</w:t>
            </w:r>
            <w:r w:rsidR="009A4E89" w:rsidRPr="008C1AE3">
              <w:t>-</w:t>
            </w:r>
            <w:proofErr w:type="spellStart"/>
            <w:r w:rsidRPr="008C1AE3">
              <w:t>ские</w:t>
            </w:r>
            <w:proofErr w:type="spellEnd"/>
            <w:r w:rsidRPr="008C1AE3">
              <w:t>) занятия</w:t>
            </w:r>
          </w:p>
        </w:tc>
        <w:tc>
          <w:tcPr>
            <w:tcW w:w="842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том числе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673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proofErr w:type="spellStart"/>
            <w:r w:rsidRPr="008C1AE3">
              <w:t>Лабо</w:t>
            </w:r>
            <w:r w:rsidR="009A4E89" w:rsidRPr="008C1AE3">
              <w:t>-</w:t>
            </w:r>
            <w:r w:rsidRPr="008C1AE3">
              <w:t>ратор</w:t>
            </w:r>
            <w:r w:rsidR="009A4E89" w:rsidRPr="008C1AE3">
              <w:t>-</w:t>
            </w:r>
            <w:r w:rsidRPr="008C1AE3">
              <w:t>ные</w:t>
            </w:r>
            <w:proofErr w:type="spellEnd"/>
            <w:r w:rsidRPr="008C1AE3">
              <w:t xml:space="preserve"> </w:t>
            </w:r>
            <w:proofErr w:type="spellStart"/>
            <w:proofErr w:type="gramStart"/>
            <w:r w:rsidRPr="008C1AE3">
              <w:t>заня</w:t>
            </w:r>
            <w:r w:rsidR="009A4E89" w:rsidRPr="008C1AE3">
              <w:t>-</w:t>
            </w:r>
            <w:r w:rsidRPr="008C1AE3">
              <w:t>тия</w:t>
            </w:r>
            <w:proofErr w:type="spellEnd"/>
            <w:proofErr w:type="gramEnd"/>
          </w:p>
        </w:tc>
        <w:tc>
          <w:tcPr>
            <w:tcW w:w="815" w:type="dxa"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  <w:r w:rsidRPr="008C1AE3">
              <w:t xml:space="preserve">в том числе в форме </w:t>
            </w:r>
            <w:proofErr w:type="spellStart"/>
            <w:proofErr w:type="gramStart"/>
            <w:r w:rsidRPr="008C1AE3">
              <w:t>практи</w:t>
            </w:r>
            <w:proofErr w:type="spellEnd"/>
            <w:r w:rsidR="009A4E89" w:rsidRPr="008C1AE3">
              <w:t>-</w:t>
            </w:r>
            <w:r w:rsidRPr="008C1AE3">
              <w:t>ческой</w:t>
            </w:r>
            <w:proofErr w:type="gramEnd"/>
            <w:r w:rsidRPr="008C1AE3">
              <w:t xml:space="preserve"> </w:t>
            </w:r>
            <w:proofErr w:type="spellStart"/>
            <w:r w:rsidRPr="008C1AE3">
              <w:t>подго</w:t>
            </w:r>
            <w:r w:rsidR="009A4E89" w:rsidRPr="008C1AE3">
              <w:t>-</w:t>
            </w:r>
            <w:r w:rsidRPr="008C1AE3">
              <w:t>товки</w:t>
            </w:r>
            <w:proofErr w:type="spellEnd"/>
          </w:p>
        </w:tc>
        <w:tc>
          <w:tcPr>
            <w:tcW w:w="850" w:type="dxa"/>
            <w:vMerge/>
            <w:vAlign w:val="center"/>
          </w:tcPr>
          <w:p w:rsidR="002F1786" w:rsidRPr="008C1AE3" w:rsidRDefault="002F1786" w:rsidP="009A4E89">
            <w:pPr>
              <w:ind w:left="-85" w:right="-85"/>
              <w:jc w:val="center"/>
              <w:rPr>
                <w:bCs/>
              </w:rPr>
            </w:pPr>
          </w:p>
        </w:tc>
      </w:tr>
      <w:tr w:rsidR="003D1259" w:rsidRPr="008C1AE3" w:rsidTr="00512C49">
        <w:trPr>
          <w:trHeight w:val="397"/>
        </w:trPr>
        <w:tc>
          <w:tcPr>
            <w:tcW w:w="4219" w:type="dxa"/>
          </w:tcPr>
          <w:p w:rsidR="003D1259" w:rsidRPr="0000377D" w:rsidRDefault="00874501" w:rsidP="00D6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77D">
              <w:rPr>
                <w:rFonts w:eastAsiaTheme="minorHAnsi"/>
                <w:sz w:val="24"/>
                <w:szCs w:val="24"/>
                <w:lang w:eastAsia="en-US"/>
              </w:rPr>
              <w:t xml:space="preserve">Тема 1. </w:t>
            </w:r>
            <w:r w:rsidR="003D1259" w:rsidRPr="000037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0377D" w:rsidRPr="0000377D">
              <w:rPr>
                <w:rFonts w:eastAsiaTheme="minorHAnsi"/>
                <w:sz w:val="24"/>
                <w:szCs w:val="24"/>
                <w:lang w:eastAsia="en-US"/>
              </w:rPr>
              <w:t>Общие сведения о науке и научных исследованиях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3D1259" w:rsidRPr="008C1AE3" w:rsidTr="00512C49">
        <w:trPr>
          <w:trHeight w:val="397"/>
        </w:trPr>
        <w:tc>
          <w:tcPr>
            <w:tcW w:w="4219" w:type="dxa"/>
          </w:tcPr>
          <w:p w:rsidR="003D1259" w:rsidRPr="0000377D" w:rsidRDefault="003D1259" w:rsidP="00D6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77D">
              <w:rPr>
                <w:rFonts w:eastAsiaTheme="minorHAnsi"/>
                <w:sz w:val="24"/>
                <w:szCs w:val="24"/>
                <w:lang w:eastAsia="en-US"/>
              </w:rPr>
              <w:t xml:space="preserve">Тема 2. </w:t>
            </w:r>
            <w:r w:rsidR="0000377D" w:rsidRPr="0000377D">
              <w:rPr>
                <w:rFonts w:eastAsiaTheme="minorHAnsi"/>
                <w:bCs/>
                <w:sz w:val="24"/>
                <w:szCs w:val="24"/>
                <w:lang w:eastAsia="en-US"/>
              </w:rPr>
              <w:t>Методологические основы научных исследований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  <w:sz w:val="24"/>
                <w:szCs w:val="24"/>
              </w:rPr>
            </w:pPr>
            <w:r w:rsidRPr="008C1AE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3D1259" w:rsidRPr="008C1AE3" w:rsidTr="00512C49">
        <w:trPr>
          <w:trHeight w:val="397"/>
        </w:trPr>
        <w:tc>
          <w:tcPr>
            <w:tcW w:w="4219" w:type="dxa"/>
          </w:tcPr>
          <w:p w:rsidR="003D1259" w:rsidRPr="0000377D" w:rsidRDefault="003D1259" w:rsidP="00D6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77D">
              <w:rPr>
                <w:rFonts w:eastAsiaTheme="minorHAnsi"/>
                <w:sz w:val="24"/>
                <w:szCs w:val="24"/>
                <w:lang w:eastAsia="en-US"/>
              </w:rPr>
              <w:t xml:space="preserve">Тема 3. </w:t>
            </w:r>
            <w:r w:rsidR="0000377D" w:rsidRPr="0000377D">
              <w:rPr>
                <w:rFonts w:eastAsiaTheme="minorHAnsi"/>
                <w:sz w:val="24"/>
                <w:szCs w:val="24"/>
                <w:lang w:eastAsia="en-US"/>
              </w:rPr>
              <w:t>Основы научного эксперимента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3D1259" w:rsidRPr="008C1AE3" w:rsidTr="00512C49">
        <w:trPr>
          <w:trHeight w:val="397"/>
        </w:trPr>
        <w:tc>
          <w:tcPr>
            <w:tcW w:w="4219" w:type="dxa"/>
          </w:tcPr>
          <w:p w:rsidR="003D1259" w:rsidRPr="0000377D" w:rsidRDefault="003D1259" w:rsidP="00D6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77D">
              <w:rPr>
                <w:rFonts w:eastAsiaTheme="minorHAnsi"/>
                <w:sz w:val="24"/>
                <w:szCs w:val="24"/>
                <w:lang w:eastAsia="en-US"/>
              </w:rPr>
              <w:t xml:space="preserve">Тема 4. </w:t>
            </w:r>
            <w:r w:rsidR="0000377D" w:rsidRPr="0000377D">
              <w:rPr>
                <w:rFonts w:eastAsiaTheme="minorHAnsi"/>
                <w:sz w:val="24"/>
                <w:szCs w:val="24"/>
                <w:lang w:eastAsia="en-US"/>
              </w:rPr>
              <w:t>Полевой опыт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D1259" w:rsidRPr="008C1AE3" w:rsidTr="00512C49">
        <w:trPr>
          <w:trHeight w:val="397"/>
        </w:trPr>
        <w:tc>
          <w:tcPr>
            <w:tcW w:w="4219" w:type="dxa"/>
          </w:tcPr>
          <w:p w:rsidR="003D1259" w:rsidRPr="0000377D" w:rsidRDefault="003D1259" w:rsidP="00D6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77D">
              <w:rPr>
                <w:rFonts w:eastAsiaTheme="minorHAnsi"/>
                <w:sz w:val="24"/>
                <w:szCs w:val="24"/>
                <w:lang w:eastAsia="en-US"/>
              </w:rPr>
              <w:t xml:space="preserve">Тема 5. </w:t>
            </w:r>
            <w:r w:rsidR="0000377D" w:rsidRPr="0000377D">
              <w:rPr>
                <w:rFonts w:eastAsiaTheme="minorHAnsi"/>
                <w:sz w:val="24"/>
                <w:szCs w:val="24"/>
                <w:lang w:eastAsia="en-US"/>
              </w:rPr>
              <w:t>Методика проведения эксперимента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3D1259" w:rsidRPr="008C1AE3" w:rsidTr="00512C49">
        <w:trPr>
          <w:trHeight w:val="397"/>
        </w:trPr>
        <w:tc>
          <w:tcPr>
            <w:tcW w:w="4219" w:type="dxa"/>
          </w:tcPr>
          <w:p w:rsidR="003D1259" w:rsidRPr="0000377D" w:rsidRDefault="003D1259" w:rsidP="00D6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77D">
              <w:rPr>
                <w:rFonts w:eastAsiaTheme="minorHAnsi"/>
                <w:sz w:val="24"/>
                <w:szCs w:val="24"/>
                <w:lang w:eastAsia="en-US"/>
              </w:rPr>
              <w:t xml:space="preserve">Тема 6. </w:t>
            </w:r>
            <w:r w:rsidR="0000377D" w:rsidRPr="0000377D">
              <w:rPr>
                <w:rFonts w:eastAsiaTheme="minorHAnsi"/>
                <w:sz w:val="24"/>
                <w:szCs w:val="24"/>
                <w:lang w:eastAsia="en-US"/>
              </w:rPr>
              <w:t>Основы статистической обработки результатов исследований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259" w:rsidRPr="008C1AE3" w:rsidRDefault="00D66384" w:rsidP="00D66384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3D1259" w:rsidRPr="008C1AE3" w:rsidTr="00512C49">
        <w:trPr>
          <w:trHeight w:val="223"/>
        </w:trPr>
        <w:tc>
          <w:tcPr>
            <w:tcW w:w="4219" w:type="dxa"/>
          </w:tcPr>
          <w:p w:rsidR="003D1259" w:rsidRPr="008C1AE3" w:rsidRDefault="003D1259" w:rsidP="00D66384">
            <w:pPr>
              <w:pStyle w:val="21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AE3">
              <w:rPr>
                <w:rFonts w:ascii="Times New Roman" w:hAnsi="Times New Roman"/>
                <w:sz w:val="24"/>
                <w:szCs w:val="24"/>
              </w:rPr>
              <w:t>Итого по дисциплине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16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16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D1259" w:rsidRPr="008C1AE3" w:rsidRDefault="003D1259" w:rsidP="00D66384">
            <w:pPr>
              <w:jc w:val="center"/>
              <w:rPr>
                <w:bCs/>
              </w:rPr>
            </w:pPr>
            <w:r w:rsidRPr="008C1AE3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259" w:rsidRPr="008C1AE3" w:rsidRDefault="003D1259" w:rsidP="00D66384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76</w:t>
            </w:r>
          </w:p>
        </w:tc>
      </w:tr>
    </w:tbl>
    <w:p w:rsidR="008D121D" w:rsidRPr="00D66384" w:rsidRDefault="0000377D" w:rsidP="00D66384">
      <w:pPr>
        <w:autoSpaceDE w:val="0"/>
        <w:autoSpaceDN w:val="0"/>
        <w:adjustRightInd w:val="0"/>
        <w:spacing w:before="120"/>
        <w:rPr>
          <w:rFonts w:eastAsiaTheme="minorHAnsi"/>
          <w:b/>
          <w:bCs/>
          <w:sz w:val="28"/>
          <w:szCs w:val="28"/>
          <w:lang w:eastAsia="en-US"/>
        </w:rPr>
      </w:pPr>
      <w:r w:rsidRPr="00D66384">
        <w:rPr>
          <w:rFonts w:eastAsiaTheme="minorHAnsi"/>
          <w:b/>
          <w:bCs/>
          <w:sz w:val="28"/>
          <w:szCs w:val="28"/>
          <w:lang w:eastAsia="en-US"/>
        </w:rPr>
        <w:t xml:space="preserve">Тема 1. </w:t>
      </w:r>
      <w:r w:rsidR="008D121D" w:rsidRPr="00D66384">
        <w:rPr>
          <w:rFonts w:eastAsiaTheme="minorHAnsi"/>
          <w:b/>
          <w:bCs/>
          <w:sz w:val="28"/>
          <w:szCs w:val="28"/>
          <w:lang w:eastAsia="en-US"/>
        </w:rPr>
        <w:t>Общие сведения о науке и научных исследованиях</w:t>
      </w:r>
    </w:p>
    <w:p w:rsidR="00B12E7E" w:rsidRPr="00D66384" w:rsidRDefault="00B12E7E" w:rsidP="00D6638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D66384">
        <w:rPr>
          <w:rFonts w:eastAsiaTheme="minorHAnsi"/>
          <w:bCs/>
          <w:sz w:val="28"/>
          <w:szCs w:val="28"/>
          <w:lang w:eastAsia="en-US"/>
        </w:rPr>
        <w:t>Понятие</w:t>
      </w:r>
      <w:r w:rsidR="008D121D" w:rsidRPr="00D66384">
        <w:rPr>
          <w:rFonts w:eastAsiaTheme="minorHAnsi"/>
          <w:bCs/>
          <w:sz w:val="28"/>
          <w:szCs w:val="28"/>
          <w:lang w:eastAsia="en-US"/>
        </w:rPr>
        <w:t xml:space="preserve"> науки, классификация. Понятие научного исследования, его содержание,</w:t>
      </w:r>
      <w:r w:rsidR="00A837B6" w:rsidRPr="00D66384">
        <w:rPr>
          <w:rFonts w:eastAsiaTheme="minorHAnsi"/>
          <w:bCs/>
          <w:sz w:val="28"/>
          <w:szCs w:val="28"/>
          <w:lang w:eastAsia="en-US"/>
        </w:rPr>
        <w:t xml:space="preserve"> классификация, </w:t>
      </w:r>
      <w:r w:rsidR="008D121D" w:rsidRPr="00D66384">
        <w:rPr>
          <w:rFonts w:eastAsiaTheme="minorHAnsi"/>
          <w:bCs/>
          <w:sz w:val="28"/>
          <w:szCs w:val="28"/>
          <w:lang w:eastAsia="en-US"/>
        </w:rPr>
        <w:t>уровни и этапы</w:t>
      </w:r>
    </w:p>
    <w:p w:rsidR="0000377D" w:rsidRPr="00D66384" w:rsidRDefault="0000377D" w:rsidP="00D663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66384">
        <w:rPr>
          <w:rFonts w:eastAsiaTheme="minorHAnsi"/>
          <w:b/>
          <w:bCs/>
          <w:sz w:val="28"/>
          <w:szCs w:val="28"/>
          <w:lang w:eastAsia="en-US"/>
        </w:rPr>
        <w:t>Тема 2. Методологические основы научных исследований</w:t>
      </w:r>
    </w:p>
    <w:p w:rsidR="0000377D" w:rsidRPr="00D66384" w:rsidRDefault="0000377D" w:rsidP="00D6638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D66384">
        <w:rPr>
          <w:rFonts w:eastAsiaTheme="minorHAnsi"/>
          <w:bCs/>
          <w:sz w:val="28"/>
          <w:szCs w:val="28"/>
          <w:lang w:eastAsia="en-US"/>
        </w:rPr>
        <w:t>Понятие метода научного исследования</w:t>
      </w:r>
      <w:proofErr w:type="gramStart"/>
      <w:r w:rsidRPr="00D66384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D66384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Start"/>
      <w:r w:rsidRPr="00D66384">
        <w:rPr>
          <w:color w:val="000000"/>
          <w:sz w:val="28"/>
          <w:szCs w:val="28"/>
        </w:rPr>
        <w:t>в</w:t>
      </w:r>
      <w:proofErr w:type="gramEnd"/>
      <w:r w:rsidRPr="00D66384">
        <w:rPr>
          <w:color w:val="000000"/>
          <w:sz w:val="28"/>
          <w:szCs w:val="28"/>
        </w:rPr>
        <w:t>егетационный, лизиметрический, полевой, статистический, лабораторный</w:t>
      </w:r>
      <w:r w:rsidRPr="00D66384">
        <w:rPr>
          <w:rFonts w:eastAsiaTheme="minorHAnsi"/>
          <w:bCs/>
          <w:sz w:val="28"/>
          <w:szCs w:val="28"/>
          <w:lang w:eastAsia="en-US"/>
        </w:rPr>
        <w:t xml:space="preserve"> методы </w:t>
      </w:r>
      <w:r w:rsidRPr="00D66384">
        <w:rPr>
          <w:color w:val="000000"/>
          <w:sz w:val="28"/>
          <w:szCs w:val="28"/>
        </w:rPr>
        <w:t>научных исследований</w:t>
      </w:r>
      <w:r w:rsidRPr="00D66384">
        <w:rPr>
          <w:rFonts w:eastAsiaTheme="minorHAnsi"/>
          <w:bCs/>
          <w:sz w:val="28"/>
          <w:szCs w:val="28"/>
          <w:lang w:eastAsia="en-US"/>
        </w:rPr>
        <w:t>. Способ научного исследования.</w:t>
      </w:r>
    </w:p>
    <w:p w:rsidR="00B12E7E" w:rsidRPr="00D66384" w:rsidRDefault="004726DF" w:rsidP="00D6638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66384">
        <w:rPr>
          <w:rFonts w:eastAsiaTheme="minorHAnsi"/>
          <w:b/>
          <w:bCs/>
          <w:sz w:val="28"/>
          <w:szCs w:val="28"/>
          <w:lang w:eastAsia="en-US"/>
        </w:rPr>
        <w:t xml:space="preserve">Тема </w:t>
      </w:r>
      <w:r w:rsidR="0000377D" w:rsidRPr="00D66384">
        <w:rPr>
          <w:rFonts w:eastAsiaTheme="minorHAnsi"/>
          <w:b/>
          <w:bCs/>
          <w:sz w:val="28"/>
          <w:szCs w:val="28"/>
          <w:lang w:eastAsia="en-US"/>
        </w:rPr>
        <w:t>3</w:t>
      </w:r>
      <w:r w:rsidR="00B12E7E" w:rsidRPr="00D66384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00377D" w:rsidRPr="00D66384">
        <w:rPr>
          <w:rFonts w:eastAsiaTheme="minorHAnsi"/>
          <w:b/>
          <w:bCs/>
          <w:sz w:val="28"/>
          <w:szCs w:val="28"/>
          <w:lang w:eastAsia="en-US"/>
        </w:rPr>
        <w:t>Основы научного эксперимента</w:t>
      </w:r>
    </w:p>
    <w:p w:rsidR="0000377D" w:rsidRPr="00D66384" w:rsidRDefault="00D66384" w:rsidP="00D66384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D66384">
        <w:rPr>
          <w:sz w:val="28"/>
          <w:szCs w:val="28"/>
        </w:rPr>
        <w:t>Основы планирования и проведения эксперимента. Приемы и методы научных экспериментов.</w:t>
      </w:r>
      <w:r w:rsidRPr="00D66384">
        <w:rPr>
          <w:color w:val="000000"/>
          <w:sz w:val="28"/>
          <w:szCs w:val="28"/>
        </w:rPr>
        <w:t xml:space="preserve"> </w:t>
      </w:r>
      <w:r w:rsidR="0000377D" w:rsidRPr="00D66384">
        <w:rPr>
          <w:color w:val="000000"/>
          <w:sz w:val="28"/>
          <w:szCs w:val="28"/>
        </w:rPr>
        <w:t>Репрезентативность опыта. Соблюдение принципа единственного различия</w:t>
      </w:r>
    </w:p>
    <w:p w:rsidR="00B12E7E" w:rsidRPr="00D66384" w:rsidRDefault="004726DF" w:rsidP="00D66384">
      <w:pPr>
        <w:rPr>
          <w:b/>
          <w:sz w:val="28"/>
          <w:szCs w:val="28"/>
        </w:rPr>
      </w:pPr>
      <w:r w:rsidRPr="00D66384">
        <w:rPr>
          <w:b/>
          <w:sz w:val="28"/>
          <w:szCs w:val="28"/>
        </w:rPr>
        <w:t xml:space="preserve">Тема 4. </w:t>
      </w:r>
      <w:r w:rsidR="0000377D" w:rsidRPr="00D66384">
        <w:rPr>
          <w:b/>
          <w:sz w:val="28"/>
          <w:szCs w:val="28"/>
        </w:rPr>
        <w:t>Полевой опыт</w:t>
      </w:r>
    </w:p>
    <w:p w:rsidR="0000377D" w:rsidRPr="00D66384" w:rsidRDefault="0000377D" w:rsidP="00D66384">
      <w:pPr>
        <w:rPr>
          <w:b/>
          <w:sz w:val="28"/>
          <w:szCs w:val="28"/>
        </w:rPr>
      </w:pPr>
      <w:r w:rsidRPr="00D66384">
        <w:rPr>
          <w:color w:val="000000"/>
          <w:sz w:val="28"/>
          <w:szCs w:val="28"/>
        </w:rPr>
        <w:t>Виды полевых опытов и требования к ним. Точность количественных результатов. Достоверность опыта.</w:t>
      </w:r>
    </w:p>
    <w:p w:rsidR="00B12E7E" w:rsidRPr="00D66384" w:rsidRDefault="004726DF" w:rsidP="00D66384">
      <w:pPr>
        <w:rPr>
          <w:b/>
          <w:sz w:val="28"/>
          <w:szCs w:val="28"/>
        </w:rPr>
      </w:pPr>
      <w:r w:rsidRPr="00D66384">
        <w:rPr>
          <w:b/>
          <w:sz w:val="28"/>
          <w:szCs w:val="28"/>
        </w:rPr>
        <w:t>Тема 5.</w:t>
      </w:r>
      <w:r w:rsidR="0000377D" w:rsidRPr="00D66384">
        <w:rPr>
          <w:b/>
          <w:sz w:val="28"/>
          <w:szCs w:val="28"/>
        </w:rPr>
        <w:t xml:space="preserve"> </w:t>
      </w:r>
      <w:r w:rsidR="0000377D" w:rsidRPr="00D66384">
        <w:rPr>
          <w:b/>
          <w:color w:val="000000"/>
          <w:sz w:val="28"/>
          <w:szCs w:val="28"/>
        </w:rPr>
        <w:t>Методика проведения эксперимента</w:t>
      </w:r>
    </w:p>
    <w:p w:rsidR="00B12E7E" w:rsidRPr="00D66384" w:rsidRDefault="00D66384" w:rsidP="00D66384">
      <w:pPr>
        <w:rPr>
          <w:sz w:val="28"/>
          <w:szCs w:val="28"/>
        </w:rPr>
      </w:pPr>
      <w:r w:rsidRPr="00D66384">
        <w:rPr>
          <w:color w:val="000000"/>
          <w:spacing w:val="-2"/>
          <w:sz w:val="28"/>
          <w:szCs w:val="28"/>
        </w:rPr>
        <w:t>Основные понятия. Повышение точности исследований.</w:t>
      </w:r>
      <w:r w:rsidRPr="00D66384">
        <w:rPr>
          <w:color w:val="000000"/>
          <w:sz w:val="28"/>
          <w:szCs w:val="28"/>
        </w:rPr>
        <w:t xml:space="preserve"> </w:t>
      </w:r>
      <w:r w:rsidR="0000377D" w:rsidRPr="00D66384">
        <w:rPr>
          <w:color w:val="000000"/>
          <w:sz w:val="28"/>
          <w:szCs w:val="28"/>
        </w:rPr>
        <w:t>Повышение точности эксперимента: подбор величины и формы делянки, выбор и подготовка участка</w:t>
      </w:r>
      <w:r w:rsidRPr="00D66384">
        <w:rPr>
          <w:color w:val="000000"/>
          <w:sz w:val="28"/>
          <w:szCs w:val="28"/>
        </w:rPr>
        <w:t xml:space="preserve">. </w:t>
      </w:r>
      <w:r w:rsidRPr="00D66384">
        <w:rPr>
          <w:color w:val="000000"/>
          <w:spacing w:val="-2"/>
          <w:sz w:val="28"/>
          <w:szCs w:val="28"/>
        </w:rPr>
        <w:t xml:space="preserve">Расположение вариантов опытов систематическое, рендомизированное. Метод </w:t>
      </w:r>
      <w:r w:rsidRPr="00D66384">
        <w:rPr>
          <w:color w:val="000000"/>
          <w:spacing w:val="-2"/>
          <w:sz w:val="28"/>
          <w:szCs w:val="28"/>
        </w:rPr>
        <w:lastRenderedPageBreak/>
        <w:t xml:space="preserve">случайных повторений. Метод латинского квадрата. Систематическое, </w:t>
      </w:r>
      <w:proofErr w:type="spellStart"/>
      <w:r w:rsidRPr="00D66384">
        <w:rPr>
          <w:color w:val="000000"/>
          <w:spacing w:val="-2"/>
          <w:sz w:val="28"/>
          <w:szCs w:val="28"/>
        </w:rPr>
        <w:t>рендомизированное</w:t>
      </w:r>
      <w:proofErr w:type="spellEnd"/>
      <w:r w:rsidRPr="00D66384">
        <w:rPr>
          <w:color w:val="000000"/>
          <w:spacing w:val="-2"/>
          <w:sz w:val="28"/>
          <w:szCs w:val="28"/>
        </w:rPr>
        <w:t xml:space="preserve"> расположение вариантов опыта. Метод случайных блоков.</w:t>
      </w:r>
    </w:p>
    <w:p w:rsidR="0000377D" w:rsidRPr="00D66384" w:rsidRDefault="0000377D" w:rsidP="00D66384">
      <w:pPr>
        <w:rPr>
          <w:b/>
          <w:sz w:val="28"/>
          <w:szCs w:val="28"/>
        </w:rPr>
      </w:pPr>
      <w:r w:rsidRPr="00D66384">
        <w:rPr>
          <w:b/>
          <w:sz w:val="28"/>
          <w:szCs w:val="28"/>
        </w:rPr>
        <w:t xml:space="preserve">Тема 6. </w:t>
      </w:r>
      <w:r w:rsidR="00D66384" w:rsidRPr="00D66384">
        <w:rPr>
          <w:b/>
          <w:color w:val="000000"/>
          <w:sz w:val="28"/>
          <w:szCs w:val="28"/>
        </w:rPr>
        <w:t>Основы статистической обработки результатов исследований</w:t>
      </w:r>
    </w:p>
    <w:p w:rsidR="0000377D" w:rsidRPr="00D66384" w:rsidRDefault="00D66384" w:rsidP="00D66384">
      <w:pPr>
        <w:rPr>
          <w:sz w:val="28"/>
          <w:szCs w:val="28"/>
        </w:rPr>
      </w:pPr>
      <w:r w:rsidRPr="00D66384">
        <w:rPr>
          <w:sz w:val="28"/>
          <w:szCs w:val="28"/>
        </w:rPr>
        <w:t>Математическая статистика и эксперимент. Совокупность и выборка.</w:t>
      </w:r>
      <w:r w:rsidRPr="00D66384">
        <w:rPr>
          <w:color w:val="000000"/>
          <w:sz w:val="28"/>
          <w:szCs w:val="28"/>
        </w:rPr>
        <w:t xml:space="preserve"> Дисперсия и стандартное отклонение. Коэффициент вариации. Средняя арифметическая. Ошибка выборки. Выборочный метод. Генеральная и выборочная совокупность. Вариационный ряд. Количественная и качественная изменчивость. Распределение и методы проверки гипотезы. Эмпирическое распределение. Нормальное распределение. Распределение Стьюдента, Фишера. Коэффициент вариации. Средняя арифметическая. Ошибка выборки</w:t>
      </w:r>
      <w:r w:rsidRPr="00D66384">
        <w:rPr>
          <w:sz w:val="28"/>
          <w:szCs w:val="28"/>
        </w:rPr>
        <w:t>.</w:t>
      </w:r>
      <w:r w:rsidRPr="00D66384">
        <w:rPr>
          <w:color w:val="000000"/>
          <w:sz w:val="28"/>
          <w:szCs w:val="28"/>
        </w:rPr>
        <w:t xml:space="preserve"> Дисперсионный анализ данных полевого эксперимента.</w:t>
      </w:r>
    </w:p>
    <w:p w:rsidR="00A837B6" w:rsidRPr="008C1AE3" w:rsidRDefault="00A837B6" w:rsidP="00D66384">
      <w:pPr>
        <w:rPr>
          <w:sz w:val="28"/>
          <w:szCs w:val="28"/>
        </w:rPr>
      </w:pPr>
    </w:p>
    <w:p w:rsidR="00253F24" w:rsidRPr="008C1AE3" w:rsidRDefault="00253F24" w:rsidP="003D1259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</w:rPr>
      </w:pPr>
      <w:r w:rsidRPr="008C1AE3">
        <w:rPr>
          <w:b/>
          <w:sz w:val="28"/>
        </w:rPr>
        <w:t>5. Текущий контроль успеваемости и промежуточная аттестация по дисциплине</w:t>
      </w:r>
    </w:p>
    <w:p w:rsidR="00253F24" w:rsidRPr="008C1AE3" w:rsidRDefault="00253F24" w:rsidP="00253F24">
      <w:pPr>
        <w:jc w:val="center"/>
        <w:rPr>
          <w:sz w:val="28"/>
        </w:rPr>
      </w:pPr>
      <w:r w:rsidRPr="008C1AE3">
        <w:rPr>
          <w:sz w:val="28"/>
        </w:rPr>
        <w:t xml:space="preserve">Средства и контрольные мероприятия, </w:t>
      </w:r>
      <w:bookmarkStart w:id="2" w:name="_Hlk65355214"/>
      <w:r w:rsidRPr="008C1AE3">
        <w:rPr>
          <w:sz w:val="28"/>
        </w:rPr>
        <w:t>необходимые для оценки</w:t>
      </w:r>
      <w:bookmarkEnd w:id="2"/>
    </w:p>
    <w:p w:rsidR="00253F24" w:rsidRPr="008C1AE3" w:rsidRDefault="00253F24" w:rsidP="00253F24">
      <w:pPr>
        <w:jc w:val="both"/>
        <w:rPr>
          <w:bCs/>
          <w:sz w:val="28"/>
        </w:rPr>
      </w:pPr>
      <w:r w:rsidRPr="008C1AE3">
        <w:rPr>
          <w:sz w:val="28"/>
        </w:rPr>
        <w:t xml:space="preserve">знаний, умений, навыков, </w:t>
      </w:r>
      <w:r w:rsidRPr="008C1AE3">
        <w:rPr>
          <w:bCs/>
          <w:sz w:val="28"/>
        </w:rPr>
        <w:t>приобретенных в результате изучения дисциплины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Look w:val="00A0" w:firstRow="1" w:lastRow="0" w:firstColumn="1" w:lastColumn="0" w:noHBand="0" w:noVBand="0"/>
      </w:tblPr>
      <w:tblGrid>
        <w:gridCol w:w="5778"/>
        <w:gridCol w:w="2410"/>
        <w:gridCol w:w="1843"/>
      </w:tblGrid>
      <w:tr w:rsidR="00253F24" w:rsidRPr="008C1AE3" w:rsidTr="009C3EF1">
        <w:trPr>
          <w:trHeight w:val="64"/>
        </w:trPr>
        <w:tc>
          <w:tcPr>
            <w:tcW w:w="5778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  <w:rPr>
                <w:bCs/>
              </w:rPr>
            </w:pPr>
            <w:r w:rsidRPr="008C1AE3">
              <w:rPr>
                <w:bCs/>
              </w:rPr>
              <w:t>Наименование</w:t>
            </w:r>
          </w:p>
          <w:p w:rsidR="00253F24" w:rsidRPr="008C1AE3" w:rsidRDefault="00253F24" w:rsidP="009C3EF1">
            <w:pPr>
              <w:ind w:right="-57"/>
              <w:jc w:val="center"/>
              <w:rPr>
                <w:bCs/>
              </w:rPr>
            </w:pPr>
            <w:r w:rsidRPr="008C1AE3">
              <w:rPr>
                <w:bCs/>
              </w:rPr>
              <w:t>разделов и тем дисциплины*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</w:pPr>
            <w:r w:rsidRPr="008C1AE3">
              <w:t>Формы</w:t>
            </w:r>
          </w:p>
          <w:p w:rsidR="00253F24" w:rsidRPr="008C1AE3" w:rsidRDefault="00253F24" w:rsidP="002D26F0">
            <w:pPr>
              <w:ind w:left="-57" w:right="-57"/>
              <w:jc w:val="center"/>
            </w:pPr>
            <w:r w:rsidRPr="008C1AE3">
              <w:t>оценочных средств текущего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3F24" w:rsidRPr="008C1AE3" w:rsidRDefault="00253F24" w:rsidP="009C3EF1">
            <w:pPr>
              <w:ind w:left="-57" w:right="-57"/>
              <w:jc w:val="center"/>
            </w:pPr>
            <w:r w:rsidRPr="008C1AE3">
              <w:t>Формы</w:t>
            </w:r>
          </w:p>
          <w:p w:rsidR="00253F24" w:rsidRPr="008C1AE3" w:rsidRDefault="00253F24" w:rsidP="002D26F0">
            <w:pPr>
              <w:ind w:left="-57" w:right="-57"/>
              <w:jc w:val="center"/>
            </w:pPr>
            <w:r w:rsidRPr="008C1AE3">
              <w:t>промежуточной аттестации</w:t>
            </w:r>
          </w:p>
        </w:tc>
      </w:tr>
      <w:tr w:rsidR="00D66384" w:rsidRPr="008C1AE3" w:rsidTr="007875B5">
        <w:trPr>
          <w:trHeight w:val="95"/>
        </w:trPr>
        <w:tc>
          <w:tcPr>
            <w:tcW w:w="5778" w:type="dxa"/>
            <w:shd w:val="clear" w:color="auto" w:fill="auto"/>
          </w:tcPr>
          <w:p w:rsidR="00D66384" w:rsidRPr="0000377D" w:rsidRDefault="00D66384" w:rsidP="0070246C">
            <w:pPr>
              <w:autoSpaceDE w:val="0"/>
              <w:autoSpaceDN w:val="0"/>
              <w:adjustRightInd w:val="0"/>
            </w:pPr>
            <w:r w:rsidRPr="0000377D">
              <w:rPr>
                <w:rFonts w:eastAsiaTheme="minorHAnsi"/>
                <w:lang w:eastAsia="en-US"/>
              </w:rPr>
              <w:t>Тема 1.  Общие сведения о науке и научных исследованиях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  <w:r w:rsidRPr="008C1AE3">
              <w:t>коллоквиум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66384" w:rsidRPr="008C1AE3" w:rsidRDefault="00D66384" w:rsidP="004726DF">
            <w:pPr>
              <w:ind w:left="-57" w:right="-57"/>
              <w:jc w:val="center"/>
            </w:pPr>
            <w:r w:rsidRPr="008C1AE3">
              <w:t>зачет</w:t>
            </w:r>
          </w:p>
        </w:tc>
      </w:tr>
      <w:tr w:rsidR="00D66384" w:rsidRPr="008C1AE3" w:rsidTr="007875B5">
        <w:trPr>
          <w:trHeight w:val="128"/>
        </w:trPr>
        <w:tc>
          <w:tcPr>
            <w:tcW w:w="5778" w:type="dxa"/>
            <w:shd w:val="clear" w:color="auto" w:fill="auto"/>
          </w:tcPr>
          <w:p w:rsidR="00D66384" w:rsidRPr="0000377D" w:rsidRDefault="00D66384" w:rsidP="0070246C">
            <w:pPr>
              <w:autoSpaceDE w:val="0"/>
              <w:autoSpaceDN w:val="0"/>
              <w:adjustRightInd w:val="0"/>
            </w:pPr>
            <w:r w:rsidRPr="0000377D">
              <w:rPr>
                <w:rFonts w:eastAsiaTheme="minorHAnsi"/>
                <w:lang w:eastAsia="en-US"/>
              </w:rPr>
              <w:t xml:space="preserve">Тема 2. </w:t>
            </w:r>
            <w:r w:rsidRPr="0000377D">
              <w:rPr>
                <w:rFonts w:eastAsiaTheme="minorHAnsi"/>
                <w:bCs/>
                <w:lang w:eastAsia="en-US"/>
              </w:rPr>
              <w:t>Методологические основы научных исследований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</w:p>
        </w:tc>
      </w:tr>
      <w:tr w:rsidR="00D66384" w:rsidRPr="008C1AE3" w:rsidTr="007875B5">
        <w:trPr>
          <w:trHeight w:val="128"/>
        </w:trPr>
        <w:tc>
          <w:tcPr>
            <w:tcW w:w="5778" w:type="dxa"/>
            <w:shd w:val="clear" w:color="auto" w:fill="auto"/>
          </w:tcPr>
          <w:p w:rsidR="00D66384" w:rsidRPr="0000377D" w:rsidRDefault="00D66384" w:rsidP="0070246C">
            <w:pPr>
              <w:autoSpaceDE w:val="0"/>
              <w:autoSpaceDN w:val="0"/>
              <w:adjustRightInd w:val="0"/>
            </w:pPr>
            <w:r w:rsidRPr="0000377D">
              <w:rPr>
                <w:rFonts w:eastAsiaTheme="minorHAnsi"/>
                <w:lang w:eastAsia="en-US"/>
              </w:rPr>
              <w:t>Тема 3. Основы научного эксперимента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</w:p>
        </w:tc>
      </w:tr>
      <w:tr w:rsidR="00D66384" w:rsidRPr="008C1AE3" w:rsidTr="007875B5">
        <w:trPr>
          <w:trHeight w:val="64"/>
        </w:trPr>
        <w:tc>
          <w:tcPr>
            <w:tcW w:w="5778" w:type="dxa"/>
            <w:shd w:val="clear" w:color="auto" w:fill="auto"/>
          </w:tcPr>
          <w:p w:rsidR="00D66384" w:rsidRPr="0000377D" w:rsidRDefault="00D66384" w:rsidP="0070246C">
            <w:pPr>
              <w:autoSpaceDE w:val="0"/>
              <w:autoSpaceDN w:val="0"/>
              <w:adjustRightInd w:val="0"/>
            </w:pPr>
            <w:r w:rsidRPr="0000377D">
              <w:rPr>
                <w:rFonts w:eastAsiaTheme="minorHAnsi"/>
                <w:lang w:eastAsia="en-US"/>
              </w:rPr>
              <w:t>Тема 4. Полевой опыт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66384" w:rsidRPr="008C1AE3" w:rsidRDefault="00D66384" w:rsidP="001C505E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</w:p>
        </w:tc>
      </w:tr>
      <w:tr w:rsidR="00D66384" w:rsidRPr="008C1AE3" w:rsidTr="007875B5">
        <w:trPr>
          <w:trHeight w:val="64"/>
        </w:trPr>
        <w:tc>
          <w:tcPr>
            <w:tcW w:w="5778" w:type="dxa"/>
            <w:shd w:val="clear" w:color="auto" w:fill="auto"/>
          </w:tcPr>
          <w:p w:rsidR="00D66384" w:rsidRPr="0000377D" w:rsidRDefault="00D66384" w:rsidP="0070246C">
            <w:pPr>
              <w:autoSpaceDE w:val="0"/>
              <w:autoSpaceDN w:val="0"/>
              <w:adjustRightInd w:val="0"/>
            </w:pPr>
            <w:r w:rsidRPr="0000377D">
              <w:rPr>
                <w:rFonts w:eastAsiaTheme="minorHAnsi"/>
                <w:lang w:eastAsia="en-US"/>
              </w:rPr>
              <w:t>Тема 5. Методика проведения эксперимента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66384" w:rsidRPr="008C1AE3" w:rsidRDefault="00D66384" w:rsidP="001C505E">
            <w:pPr>
              <w:ind w:left="-57" w:right="-57"/>
              <w:jc w:val="center"/>
            </w:pPr>
            <w:r w:rsidRPr="008C1AE3">
              <w:t>коллоквиум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</w:p>
        </w:tc>
      </w:tr>
      <w:tr w:rsidR="00D66384" w:rsidRPr="008C1AE3" w:rsidTr="007875B5">
        <w:trPr>
          <w:trHeight w:val="64"/>
        </w:trPr>
        <w:tc>
          <w:tcPr>
            <w:tcW w:w="5778" w:type="dxa"/>
            <w:shd w:val="clear" w:color="auto" w:fill="auto"/>
          </w:tcPr>
          <w:p w:rsidR="00D66384" w:rsidRPr="0000377D" w:rsidRDefault="00D66384" w:rsidP="0070246C">
            <w:pPr>
              <w:autoSpaceDE w:val="0"/>
              <w:autoSpaceDN w:val="0"/>
              <w:adjustRightInd w:val="0"/>
            </w:pPr>
            <w:r w:rsidRPr="0000377D">
              <w:rPr>
                <w:rFonts w:eastAsiaTheme="minorHAnsi"/>
                <w:lang w:eastAsia="en-US"/>
              </w:rPr>
              <w:t>Тема 6. Основы статистической обработки результатов исследований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66384" w:rsidRPr="008C1AE3" w:rsidRDefault="00D66384" w:rsidP="001C505E">
            <w:pPr>
              <w:ind w:left="-57" w:right="-57"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6384" w:rsidRPr="008C1AE3" w:rsidRDefault="00D66384" w:rsidP="009C3EF1">
            <w:pPr>
              <w:ind w:left="-57" w:right="-57"/>
              <w:jc w:val="center"/>
            </w:pPr>
          </w:p>
        </w:tc>
      </w:tr>
    </w:tbl>
    <w:p w:rsidR="00253F24" w:rsidRPr="008C1AE3" w:rsidRDefault="00253F24" w:rsidP="00253F24">
      <w:pPr>
        <w:jc w:val="both"/>
        <w:rPr>
          <w:b/>
        </w:rPr>
      </w:pPr>
    </w:p>
    <w:p w:rsidR="00253F24" w:rsidRPr="008C1AE3" w:rsidRDefault="00253F24" w:rsidP="00253F24">
      <w:pPr>
        <w:jc w:val="center"/>
        <w:rPr>
          <w:sz w:val="28"/>
        </w:rPr>
      </w:pPr>
      <w:r w:rsidRPr="008C1AE3">
        <w:rPr>
          <w:bCs/>
          <w:iCs/>
          <w:sz w:val="28"/>
        </w:rPr>
        <w:t xml:space="preserve">Шкала и критерии </w:t>
      </w:r>
      <w:r w:rsidRPr="008C1AE3">
        <w:rPr>
          <w:bCs/>
          <w:sz w:val="28"/>
        </w:rPr>
        <w:t xml:space="preserve">оценивания </w:t>
      </w:r>
      <w:r w:rsidRPr="008C1AE3">
        <w:rPr>
          <w:sz w:val="28"/>
        </w:rPr>
        <w:t>формируемых</w:t>
      </w:r>
      <w:r w:rsidRPr="008C1AE3">
        <w:rPr>
          <w:bCs/>
          <w:sz w:val="28"/>
        </w:rPr>
        <w:t xml:space="preserve"> компетенций в результате изучения дисциплины в процессе освоения образовательной 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363"/>
      </w:tblGrid>
      <w:tr w:rsidR="00253F24" w:rsidRPr="008C1AE3" w:rsidTr="00253F24">
        <w:trPr>
          <w:trHeight w:val="521"/>
        </w:trPr>
        <w:tc>
          <w:tcPr>
            <w:tcW w:w="1668" w:type="dxa"/>
            <w:vAlign w:val="center"/>
          </w:tcPr>
          <w:p w:rsidR="00253F24" w:rsidRPr="008C1AE3" w:rsidRDefault="00253F24" w:rsidP="009C3EF1">
            <w:pPr>
              <w:jc w:val="center"/>
              <w:rPr>
                <w:b/>
                <w:bCs/>
              </w:rPr>
            </w:pPr>
            <w:r w:rsidRPr="008C1AE3">
              <w:rPr>
                <w:b/>
                <w:bCs/>
              </w:rPr>
              <w:t>Шкала оценивания</w:t>
            </w:r>
          </w:p>
        </w:tc>
        <w:tc>
          <w:tcPr>
            <w:tcW w:w="8363" w:type="dxa"/>
            <w:vAlign w:val="center"/>
          </w:tcPr>
          <w:p w:rsidR="00253F24" w:rsidRPr="008C1AE3" w:rsidRDefault="00253F24" w:rsidP="009C3EF1">
            <w:pPr>
              <w:jc w:val="center"/>
              <w:rPr>
                <w:b/>
                <w:bCs/>
              </w:rPr>
            </w:pPr>
            <w:r w:rsidRPr="008C1AE3">
              <w:rPr>
                <w:b/>
                <w:bCs/>
              </w:rPr>
              <w:t>Критерии оценки</w:t>
            </w:r>
          </w:p>
        </w:tc>
      </w:tr>
      <w:tr w:rsidR="00253F24" w:rsidRPr="008C1AE3" w:rsidTr="009C3EF1">
        <w:trPr>
          <w:trHeight w:val="339"/>
        </w:trPr>
        <w:tc>
          <w:tcPr>
            <w:tcW w:w="10031" w:type="dxa"/>
            <w:gridSpan w:val="2"/>
          </w:tcPr>
          <w:p w:rsidR="00253F24" w:rsidRPr="008C1AE3" w:rsidRDefault="00F85D77" w:rsidP="009C3EF1">
            <w:pPr>
              <w:jc w:val="center"/>
              <w:rPr>
                <w:bCs/>
              </w:rPr>
            </w:pPr>
            <w:r w:rsidRPr="008C1AE3">
              <w:rPr>
                <w:bCs/>
              </w:rPr>
              <w:t>зачет</w:t>
            </w:r>
          </w:p>
        </w:tc>
      </w:tr>
      <w:tr w:rsidR="002D26F0" w:rsidRPr="008C1AE3" w:rsidTr="00253F24">
        <w:trPr>
          <w:trHeight w:val="729"/>
        </w:trPr>
        <w:tc>
          <w:tcPr>
            <w:tcW w:w="1668" w:type="dxa"/>
            <w:vAlign w:val="center"/>
          </w:tcPr>
          <w:p w:rsidR="002D26F0" w:rsidRPr="008C1AE3" w:rsidRDefault="002D26F0" w:rsidP="004726DF">
            <w:pPr>
              <w:ind w:left="-57" w:right="-57"/>
              <w:jc w:val="center"/>
            </w:pPr>
            <w:r w:rsidRPr="008C1AE3">
              <w:t xml:space="preserve"> «зачтено»</w:t>
            </w:r>
          </w:p>
          <w:p w:rsidR="002D26F0" w:rsidRPr="008C1AE3" w:rsidRDefault="002D26F0" w:rsidP="004726DF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2D26F0" w:rsidRPr="008C1AE3" w:rsidRDefault="002D26F0" w:rsidP="004726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</w:rPr>
            </w:pPr>
            <w:proofErr w:type="gramStart"/>
            <w:r w:rsidRPr="008C1AE3">
              <w:rPr>
                <w:bCs/>
              </w:rPr>
              <w:t>Обучающийся</w:t>
            </w:r>
            <w:proofErr w:type="gramEnd"/>
            <w:r w:rsidRPr="008C1AE3">
              <w:rPr>
                <w:bCs/>
              </w:rPr>
              <w:t xml:space="preserve"> обнаруживает знание учебного материала. </w:t>
            </w:r>
            <w:r w:rsidRPr="008C1AE3">
              <w:t xml:space="preserve">Демонстрирует самостоятельное применение знаний, умений и навыков при решении заданий. </w:t>
            </w:r>
            <w:r w:rsidRPr="008C1AE3">
              <w:rPr>
                <w:bCs/>
              </w:rPr>
              <w:t>Усвоил основную литературу, рекомендованную для изучения дисциплины. Показывает систематический характер знаний учебного материала. Грамотно излагает свои мысли. В результате это п</w:t>
            </w:r>
            <w:r w:rsidRPr="008C1AE3">
              <w:t>одтверждает наличие сформированной компетенции, что свидетельствует о положительных результатах освоения дисциплины</w:t>
            </w:r>
          </w:p>
        </w:tc>
      </w:tr>
      <w:tr w:rsidR="002D26F0" w:rsidRPr="008C1AE3" w:rsidTr="00253F24">
        <w:trPr>
          <w:trHeight w:val="605"/>
        </w:trPr>
        <w:tc>
          <w:tcPr>
            <w:tcW w:w="1668" w:type="dxa"/>
            <w:vAlign w:val="center"/>
          </w:tcPr>
          <w:p w:rsidR="002D26F0" w:rsidRPr="008C1AE3" w:rsidRDefault="002D26F0" w:rsidP="004726DF">
            <w:pPr>
              <w:ind w:left="-57" w:right="-57"/>
              <w:jc w:val="center"/>
            </w:pPr>
            <w:r w:rsidRPr="008C1AE3">
              <w:t xml:space="preserve"> «не зачтено»</w:t>
            </w:r>
          </w:p>
          <w:p w:rsidR="002D26F0" w:rsidRPr="008C1AE3" w:rsidRDefault="002D26F0" w:rsidP="004726DF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363" w:type="dxa"/>
            <w:vAlign w:val="center"/>
          </w:tcPr>
          <w:p w:rsidR="002D26F0" w:rsidRPr="008C1AE3" w:rsidRDefault="002D26F0" w:rsidP="004726DF">
            <w:pPr>
              <w:rPr>
                <w:bCs/>
              </w:rPr>
            </w:pPr>
            <w:proofErr w:type="gramStart"/>
            <w:r w:rsidRPr="008C1AE3">
              <w:rPr>
                <w:bCs/>
              </w:rPr>
              <w:t>Обучающийся</w:t>
            </w:r>
            <w:proofErr w:type="gramEnd"/>
            <w:r w:rsidRPr="008C1AE3">
              <w:rPr>
                <w:bCs/>
              </w:rPr>
              <w:t xml:space="preserve"> обнаруживает существенные пробелы в знаниях основного учебного материала. Допускает принципиальные ошибки в трактовке основных понятий и категорий дисциплины. </w:t>
            </w:r>
            <w:proofErr w:type="gramStart"/>
            <w:r w:rsidRPr="008C1AE3">
              <w:t>Неспособен</w:t>
            </w:r>
            <w:proofErr w:type="gramEnd"/>
            <w:r w:rsidRPr="008C1AE3">
              <w:t xml:space="preserve"> самостоятельно продемонстрировать наличие знаний, умений и навыков при решении заданий. </w:t>
            </w:r>
            <w:r w:rsidRPr="008C1AE3">
              <w:rPr>
                <w:bCs/>
              </w:rPr>
              <w:t xml:space="preserve">Это </w:t>
            </w:r>
            <w:r w:rsidRPr="008C1AE3">
              <w:t xml:space="preserve">свидетельствует об отсутствии </w:t>
            </w:r>
            <w:proofErr w:type="spellStart"/>
            <w:r w:rsidRPr="008C1AE3">
              <w:t>сформированности</w:t>
            </w:r>
            <w:proofErr w:type="spellEnd"/>
            <w:r w:rsidRPr="008C1AE3">
              <w:t xml:space="preserve"> компетенции, т.е. об отсутствии планируемых результатов освоения дисциплины</w:t>
            </w:r>
          </w:p>
        </w:tc>
      </w:tr>
    </w:tbl>
    <w:p w:rsidR="00253F24" w:rsidRPr="008C1AE3" w:rsidRDefault="00253F24" w:rsidP="00AB7D38">
      <w:pPr>
        <w:spacing w:before="120"/>
        <w:ind w:firstLine="709"/>
        <w:jc w:val="both"/>
        <w:rPr>
          <w:bCs/>
          <w:sz w:val="28"/>
        </w:rPr>
      </w:pPr>
      <w:r w:rsidRPr="008C1AE3">
        <w:rPr>
          <w:sz w:val="28"/>
        </w:rPr>
        <w:lastRenderedPageBreak/>
        <w:t xml:space="preserve">Типовые контрольные задания, соответствующие приведенным формам оценочных средств, необходимые для оценки знаний, умений, навыков, </w:t>
      </w:r>
      <w:r w:rsidRPr="008C1AE3">
        <w:rPr>
          <w:bCs/>
          <w:sz w:val="28"/>
        </w:rPr>
        <w:t xml:space="preserve">приобретенных в результате изучения дисциплины, а также шкалы и критерии их </w:t>
      </w:r>
      <w:proofErr w:type="gramStart"/>
      <w:r w:rsidRPr="008C1AE3">
        <w:rPr>
          <w:bCs/>
          <w:sz w:val="28"/>
        </w:rPr>
        <w:t>оценивания</w:t>
      </w:r>
      <w:proofErr w:type="gramEnd"/>
      <w:r w:rsidRPr="008C1AE3">
        <w:rPr>
          <w:bCs/>
          <w:sz w:val="28"/>
        </w:rPr>
        <w:t xml:space="preserve"> как в ходе текущего контроля, так и промежуточной аттестации представлены в виде оценочных материалов по дисциплине отдельным документом.</w:t>
      </w:r>
    </w:p>
    <w:p w:rsidR="001A1EB5" w:rsidRPr="008C1AE3" w:rsidRDefault="009C3EF1" w:rsidP="00955556">
      <w:pPr>
        <w:shd w:val="clear" w:color="auto" w:fill="FFFFFF"/>
        <w:spacing w:before="120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6</w:t>
      </w:r>
      <w:r w:rsidR="001A1EB5" w:rsidRPr="008C1AE3">
        <w:rPr>
          <w:b/>
          <w:bCs/>
          <w:sz w:val="28"/>
        </w:rPr>
        <w:t>. Перечень учебной литературы, необходимой для освоения дисциплины</w:t>
      </w:r>
    </w:p>
    <w:p w:rsidR="007875B5" w:rsidRPr="0017144F" w:rsidRDefault="007875B5" w:rsidP="007875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17144F">
        <w:rPr>
          <w:rFonts w:eastAsiaTheme="minorHAnsi"/>
          <w:sz w:val="28"/>
          <w:szCs w:val="28"/>
          <w:lang w:eastAsia="en-US"/>
        </w:rPr>
        <w:t>Асхаков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, С. И. Основы научных исследований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учебное пособие / С. И.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Асхаков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. - Карачаевск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КЧГУ, 2020. - 348 с. - Текст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электронный // Лань : электронно-библиотечная система. - URL: </w:t>
      </w:r>
      <w:hyperlink r:id="rId9" w:history="1">
        <w:r w:rsidRPr="0017144F">
          <w:rPr>
            <w:rStyle w:val="a6"/>
            <w:rFonts w:eastAsiaTheme="minorHAnsi"/>
            <w:sz w:val="28"/>
            <w:szCs w:val="28"/>
            <w:lang w:eastAsia="en-US"/>
          </w:rPr>
          <w:t>https://e.lanbook.com/book/161998</w:t>
        </w:r>
      </w:hyperlink>
      <w:r w:rsidRPr="0017144F">
        <w:rPr>
          <w:rFonts w:eastAsiaTheme="minorHAnsi"/>
          <w:sz w:val="28"/>
          <w:szCs w:val="28"/>
          <w:lang w:eastAsia="en-US"/>
        </w:rPr>
        <w:t xml:space="preserve">. - Режим доступа: для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авториз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. пользователей.</w:t>
      </w:r>
    </w:p>
    <w:p w:rsidR="007875B5" w:rsidRPr="0017144F" w:rsidRDefault="007875B5" w:rsidP="007875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30"/>
          <w:szCs w:val="28"/>
          <w:lang w:eastAsia="en-US"/>
        </w:rPr>
      </w:pPr>
      <w:r w:rsidRPr="0017144F">
        <w:rPr>
          <w:sz w:val="28"/>
        </w:rPr>
        <w:t xml:space="preserve">Инновационная деятельность предприятия: Учебник / А.Ф. Наумов, А.А. Захарова. - М.: НИЦ ИНФРА-М, 2015. - 256 с. Режим доступа: </w:t>
      </w:r>
      <w:hyperlink r:id="rId10" w:history="1">
        <w:r w:rsidRPr="0017144F">
          <w:rPr>
            <w:rStyle w:val="a6"/>
            <w:sz w:val="28"/>
          </w:rPr>
          <w:t>http://znanium.com/bookread2.php?book=445761</w:t>
        </w:r>
      </w:hyperlink>
    </w:p>
    <w:p w:rsidR="007875B5" w:rsidRPr="0017144F" w:rsidRDefault="007875B5" w:rsidP="007875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17144F">
        <w:rPr>
          <w:rFonts w:eastAsiaTheme="minorHAnsi"/>
          <w:sz w:val="28"/>
          <w:szCs w:val="28"/>
          <w:lang w:eastAsia="en-US"/>
        </w:rPr>
        <w:t>Кожухар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, В. М. Основы научных исследований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учебное пособие / В. М.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Кожухар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. - Москва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Дашков и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К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>, 2013. - 216 с. - ISBN 978-5-394-01711- 7. - Текст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электронный. - URL: </w:t>
      </w:r>
      <w:hyperlink r:id="rId11" w:history="1">
        <w:r w:rsidRPr="0017144F">
          <w:rPr>
            <w:rStyle w:val="a6"/>
            <w:rFonts w:eastAsiaTheme="minorHAnsi"/>
            <w:sz w:val="28"/>
            <w:szCs w:val="28"/>
            <w:lang w:eastAsia="en-US"/>
          </w:rPr>
          <w:t>https://znanium.com/catalog/product/415587</w:t>
        </w:r>
      </w:hyperlink>
      <w:r w:rsidRPr="0017144F">
        <w:rPr>
          <w:rFonts w:eastAsiaTheme="minorHAnsi"/>
          <w:sz w:val="28"/>
          <w:szCs w:val="28"/>
          <w:lang w:eastAsia="en-US"/>
        </w:rPr>
        <w:t>. - Режим доступа: по подписке.</w:t>
      </w:r>
    </w:p>
    <w:p w:rsidR="007875B5" w:rsidRPr="0017144F" w:rsidRDefault="007875B5" w:rsidP="007875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17144F">
        <w:rPr>
          <w:rFonts w:eastAsiaTheme="minorHAnsi"/>
          <w:sz w:val="28"/>
          <w:szCs w:val="28"/>
          <w:lang w:eastAsia="en-US"/>
        </w:rPr>
        <w:t>Космин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, В. В. Основы научных исследований (Общий курс)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учебное пособие / В. В.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Космин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 xml:space="preserve">. - 4-е изд., </w:t>
      </w:r>
      <w:proofErr w:type="spellStart"/>
      <w:r w:rsidRPr="0017144F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17144F">
        <w:rPr>
          <w:rFonts w:eastAsiaTheme="minorHAnsi"/>
          <w:sz w:val="28"/>
          <w:szCs w:val="28"/>
          <w:lang w:eastAsia="en-US"/>
        </w:rPr>
        <w:t>. и доп. - Москва : РИОР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ИНФРА-М, 2021. - 238 с. + Доп. материалы [Электронный ресурс]. - (Высшее образование). - DOI: https://doi.org/10.12737/1753-1. - ISBN 978-5-369-01753-1. - Текст</w:t>
      </w:r>
      <w:proofErr w:type="gramStart"/>
      <w:r w:rsidRPr="0017144F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7144F">
        <w:rPr>
          <w:rFonts w:eastAsiaTheme="minorHAnsi"/>
          <w:sz w:val="28"/>
          <w:szCs w:val="28"/>
          <w:lang w:eastAsia="en-US"/>
        </w:rPr>
        <w:t xml:space="preserve"> электронный. - URL: </w:t>
      </w:r>
      <w:hyperlink r:id="rId12" w:history="1">
        <w:r w:rsidRPr="0017144F">
          <w:rPr>
            <w:rStyle w:val="a6"/>
            <w:rFonts w:eastAsiaTheme="minorHAnsi"/>
            <w:sz w:val="28"/>
            <w:szCs w:val="28"/>
            <w:lang w:eastAsia="en-US"/>
          </w:rPr>
          <w:t>https://znanium.com/catalog/product/1245074</w:t>
        </w:r>
      </w:hyperlink>
      <w:r w:rsidRPr="0017144F">
        <w:rPr>
          <w:rFonts w:eastAsiaTheme="minorHAnsi"/>
          <w:sz w:val="28"/>
          <w:szCs w:val="28"/>
          <w:lang w:eastAsia="en-US"/>
        </w:rPr>
        <w:t>. - Режим доступа: по подписке.</w:t>
      </w:r>
    </w:p>
    <w:p w:rsidR="007875B5" w:rsidRPr="0017144F" w:rsidRDefault="007875B5" w:rsidP="007875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17144F">
        <w:rPr>
          <w:sz w:val="28"/>
          <w:szCs w:val="28"/>
        </w:rPr>
        <w:t>Чубинский</w:t>
      </w:r>
      <w:proofErr w:type="spellEnd"/>
      <w:r w:rsidRPr="0017144F">
        <w:rPr>
          <w:sz w:val="28"/>
          <w:szCs w:val="28"/>
        </w:rPr>
        <w:t xml:space="preserve">, А.Н. Методы и средства научных исследований. Методы планирования и обработки результатов экспериментов [Электронный ресурс]: учебное пособие / А.Н. </w:t>
      </w:r>
      <w:proofErr w:type="spellStart"/>
      <w:r w:rsidRPr="0017144F">
        <w:rPr>
          <w:sz w:val="28"/>
          <w:szCs w:val="28"/>
        </w:rPr>
        <w:t>Чубинский</w:t>
      </w:r>
      <w:proofErr w:type="spellEnd"/>
      <w:r w:rsidRPr="0017144F">
        <w:rPr>
          <w:sz w:val="28"/>
          <w:szCs w:val="28"/>
        </w:rPr>
        <w:t>. - Электрон</w:t>
      </w:r>
      <w:proofErr w:type="gramStart"/>
      <w:r w:rsidRPr="0017144F">
        <w:rPr>
          <w:sz w:val="28"/>
          <w:szCs w:val="28"/>
        </w:rPr>
        <w:t>.</w:t>
      </w:r>
      <w:proofErr w:type="gramEnd"/>
      <w:r w:rsidRPr="0017144F">
        <w:rPr>
          <w:sz w:val="28"/>
          <w:szCs w:val="28"/>
        </w:rPr>
        <w:t xml:space="preserve"> </w:t>
      </w:r>
      <w:proofErr w:type="gramStart"/>
      <w:r w:rsidRPr="0017144F">
        <w:rPr>
          <w:sz w:val="28"/>
          <w:szCs w:val="28"/>
        </w:rPr>
        <w:t>д</w:t>
      </w:r>
      <w:proofErr w:type="gramEnd"/>
      <w:r w:rsidRPr="0017144F">
        <w:rPr>
          <w:sz w:val="28"/>
          <w:szCs w:val="28"/>
        </w:rPr>
        <w:t xml:space="preserve">ан. - Санкт-Петербург: </w:t>
      </w:r>
      <w:proofErr w:type="spellStart"/>
      <w:r w:rsidRPr="0017144F">
        <w:rPr>
          <w:sz w:val="28"/>
          <w:szCs w:val="28"/>
        </w:rPr>
        <w:t>СПбГЛТУ</w:t>
      </w:r>
      <w:proofErr w:type="spellEnd"/>
      <w:r w:rsidRPr="0017144F">
        <w:rPr>
          <w:sz w:val="28"/>
          <w:szCs w:val="28"/>
        </w:rPr>
        <w:t xml:space="preserve">, 2018. - 104 с. - Режим доступа: </w:t>
      </w:r>
      <w:hyperlink r:id="rId13" w:history="1">
        <w:r w:rsidRPr="0017144F">
          <w:rPr>
            <w:rStyle w:val="a6"/>
            <w:sz w:val="28"/>
            <w:szCs w:val="28"/>
          </w:rPr>
          <w:t>https://e.lanbook.com/book/111124</w:t>
        </w:r>
      </w:hyperlink>
      <w:r w:rsidRPr="0017144F">
        <w:rPr>
          <w:sz w:val="28"/>
          <w:szCs w:val="28"/>
        </w:rPr>
        <w:t xml:space="preserve"> </w:t>
      </w:r>
    </w:p>
    <w:p w:rsidR="00A837B6" w:rsidRPr="005C1F13" w:rsidRDefault="00A837B6" w:rsidP="00A837B6">
      <w:pPr>
        <w:jc w:val="both"/>
      </w:pPr>
    </w:p>
    <w:p w:rsidR="001A1EB5" w:rsidRPr="008C1AE3" w:rsidRDefault="009C3EF1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28"/>
        </w:rPr>
      </w:pPr>
      <w:r w:rsidRPr="008C1AE3">
        <w:rPr>
          <w:b/>
          <w:bCs/>
          <w:spacing w:val="-2"/>
          <w:sz w:val="28"/>
        </w:rPr>
        <w:t>7</w:t>
      </w:r>
      <w:r w:rsidR="001A1EB5" w:rsidRPr="008C1AE3">
        <w:rPr>
          <w:b/>
          <w:bCs/>
          <w:spacing w:val="-2"/>
          <w:sz w:val="28"/>
        </w:rPr>
        <w:t xml:space="preserve">. </w:t>
      </w:r>
      <w:r w:rsidR="001A1EB5" w:rsidRPr="008C1AE3">
        <w:rPr>
          <w:b/>
          <w:bCs/>
          <w:sz w:val="28"/>
        </w:rPr>
        <w:t>Перечень ресурсов информаци</w:t>
      </w:r>
      <w:r w:rsidR="000122FE" w:rsidRPr="008C1AE3">
        <w:rPr>
          <w:b/>
          <w:bCs/>
          <w:sz w:val="28"/>
        </w:rPr>
        <w:t>онно-телекоммуникационной сети «Интернет»</w:t>
      </w:r>
      <w:r w:rsidR="001A1EB5" w:rsidRPr="008C1AE3">
        <w:rPr>
          <w:b/>
          <w:bCs/>
          <w:sz w:val="28"/>
        </w:rPr>
        <w:t>, необходимых для освоения дисциплины</w:t>
      </w:r>
    </w:p>
    <w:p w:rsidR="001A1EB5" w:rsidRPr="008C1AE3" w:rsidRDefault="001A1EB5" w:rsidP="007875B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 Официальный сайт Федеральной службы государственной статистики (Росстат). - Режим доступа: </w:t>
      </w:r>
      <w:hyperlink r:id="rId14" w:history="1">
        <w:r w:rsidR="000122FE"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http://www.gks.ru</w:t>
        </w:r>
      </w:hyperlink>
      <w:r w:rsidR="000122FE" w:rsidRPr="008C1AE3">
        <w:rPr>
          <w:rFonts w:eastAsiaTheme="minorHAnsi"/>
          <w:sz w:val="28"/>
          <w:lang w:eastAsia="en-US"/>
        </w:rPr>
        <w:t xml:space="preserve"> </w:t>
      </w:r>
      <w:r w:rsidRPr="008C1AE3">
        <w:rPr>
          <w:rFonts w:eastAsiaTheme="minorHAnsi"/>
          <w:sz w:val="28"/>
          <w:lang w:eastAsia="en-US"/>
        </w:rPr>
        <w:t xml:space="preserve"> </w:t>
      </w:r>
    </w:p>
    <w:p w:rsidR="001A1599" w:rsidRPr="008C1AE3" w:rsidRDefault="001A1599" w:rsidP="007875B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32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Официальный портал Губернатора и Администрации Волгоградской области. - Режим доступа: </w:t>
      </w:r>
      <w:hyperlink r:id="rId15" w:history="1">
        <w:r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http://www.volganet.ru/</w:t>
        </w:r>
      </w:hyperlink>
      <w:r w:rsidRPr="008C1AE3">
        <w:rPr>
          <w:rFonts w:eastAsiaTheme="minorHAnsi"/>
          <w:sz w:val="28"/>
          <w:lang w:eastAsia="en-US"/>
        </w:rPr>
        <w:t xml:space="preserve"> </w:t>
      </w:r>
    </w:p>
    <w:p w:rsidR="001A1EB5" w:rsidRPr="008C1AE3" w:rsidRDefault="001A1EB5" w:rsidP="007875B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C1AE3">
        <w:rPr>
          <w:rFonts w:eastAsiaTheme="minorHAnsi"/>
          <w:sz w:val="28"/>
          <w:lang w:eastAsia="en-US"/>
        </w:rPr>
        <w:t xml:space="preserve">Электронная библиотека экономической и деловой литературы. - Режим доступа: </w:t>
      </w:r>
      <w:hyperlink r:id="rId16" w:history="1">
        <w:r w:rsidR="000122FE" w:rsidRPr="008C1AE3">
          <w:rPr>
            <w:rStyle w:val="a6"/>
            <w:rFonts w:eastAsiaTheme="minorHAnsi"/>
            <w:color w:val="auto"/>
            <w:sz w:val="28"/>
            <w:lang w:eastAsia="en-US"/>
          </w:rPr>
          <w:t>http://www.aup.ru/library/</w:t>
        </w:r>
      </w:hyperlink>
      <w:r w:rsidR="000122FE" w:rsidRPr="008C1AE3">
        <w:rPr>
          <w:rFonts w:eastAsiaTheme="minorHAnsi"/>
          <w:sz w:val="28"/>
          <w:lang w:eastAsia="en-US"/>
        </w:rPr>
        <w:t xml:space="preserve"> </w:t>
      </w:r>
      <w:r w:rsidRPr="008C1AE3">
        <w:rPr>
          <w:rFonts w:eastAsiaTheme="minorHAnsi"/>
          <w:sz w:val="28"/>
          <w:lang w:eastAsia="en-US"/>
        </w:rPr>
        <w:t xml:space="preserve"> </w:t>
      </w:r>
    </w:p>
    <w:p w:rsidR="000D72CD" w:rsidRPr="008C1AE3" w:rsidRDefault="000D72CD" w:rsidP="007875B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  <w:r w:rsidRPr="008C1AE3">
        <w:rPr>
          <w:sz w:val="28"/>
        </w:rPr>
        <w:t xml:space="preserve">Образовательный портал: </w:t>
      </w:r>
      <w:hyperlink r:id="rId17" w:history="1">
        <w:r w:rsidRPr="008C1AE3">
          <w:rPr>
            <w:rStyle w:val="a6"/>
            <w:color w:val="auto"/>
            <w:sz w:val="28"/>
          </w:rPr>
          <w:t>http://abc.vvsu.ru</w:t>
        </w:r>
      </w:hyperlink>
    </w:p>
    <w:p w:rsidR="000D72CD" w:rsidRPr="008C1AE3" w:rsidRDefault="000D72CD" w:rsidP="007875B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Российская национальная библиотека [Электронный ресурс], - Режим доступа: </w:t>
      </w:r>
      <w:hyperlink r:id="rId18" w:history="1">
        <w:r w:rsidRPr="008C1AE3">
          <w:rPr>
            <w:rStyle w:val="a6"/>
            <w:color w:val="auto"/>
            <w:sz w:val="28"/>
          </w:rPr>
          <w:t>http://nlr.ru/lawcenter</w:t>
        </w:r>
      </w:hyperlink>
    </w:p>
    <w:p w:rsidR="001A1599" w:rsidRPr="008C1AE3" w:rsidRDefault="001A1599" w:rsidP="007875B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Сетевое издание «Мелиорация и гидротехника». - Режим доступа: </w:t>
      </w:r>
      <w:hyperlink r:id="rId19" w:history="1">
        <w:r w:rsidRPr="008C1AE3">
          <w:rPr>
            <w:rStyle w:val="a6"/>
            <w:color w:val="auto"/>
            <w:sz w:val="28"/>
          </w:rPr>
          <w:t>http://www.rosniipm-sm.ru</w:t>
        </w:r>
      </w:hyperlink>
      <w:r w:rsidRPr="008C1AE3">
        <w:rPr>
          <w:sz w:val="28"/>
        </w:rPr>
        <w:t xml:space="preserve"> </w:t>
      </w:r>
    </w:p>
    <w:p w:rsidR="001A1599" w:rsidRPr="008C1AE3" w:rsidRDefault="001A1599" w:rsidP="007875B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C1AE3">
        <w:rPr>
          <w:sz w:val="28"/>
          <w:szCs w:val="28"/>
          <w:shd w:val="clear" w:color="auto" w:fill="FFFFFF"/>
        </w:rPr>
        <w:t>Информационный портал ФГБНУ ВНИИ «Радуга</w:t>
      </w:r>
      <w:r w:rsidRPr="008C1AE3">
        <w:rPr>
          <w:caps/>
          <w:sz w:val="28"/>
          <w:szCs w:val="28"/>
          <w:shd w:val="clear" w:color="auto" w:fill="FFFFFF"/>
        </w:rPr>
        <w:t>»</w:t>
      </w:r>
      <w:r w:rsidRPr="008C1AE3">
        <w:rPr>
          <w:sz w:val="28"/>
        </w:rPr>
        <w:t xml:space="preserve"> </w:t>
      </w:r>
      <w:hyperlink r:id="rId20" w:history="1">
        <w:r w:rsidRPr="008C1AE3">
          <w:rPr>
            <w:rStyle w:val="a6"/>
            <w:color w:val="auto"/>
            <w:sz w:val="28"/>
          </w:rPr>
          <w:t>https://inform-raduga.ru</w:t>
        </w:r>
      </w:hyperlink>
      <w:r w:rsidRPr="008C1AE3">
        <w:rPr>
          <w:sz w:val="28"/>
        </w:rPr>
        <w:t xml:space="preserve"> </w:t>
      </w:r>
    </w:p>
    <w:p w:rsidR="001A1EB5" w:rsidRPr="008C1AE3" w:rsidRDefault="001A1EB5" w:rsidP="007875B5">
      <w:pPr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</w:rPr>
      </w:pPr>
    </w:p>
    <w:p w:rsidR="009C3EF1" w:rsidRPr="008C1AE3" w:rsidRDefault="009C3EF1" w:rsidP="009C3E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C1AE3">
        <w:rPr>
          <w:rFonts w:eastAsiaTheme="minorHAnsi"/>
          <w:b/>
          <w:bCs/>
          <w:sz w:val="28"/>
          <w:szCs w:val="28"/>
          <w:lang w:eastAsia="en-US"/>
        </w:rPr>
        <w:lastRenderedPageBreak/>
        <w:t>8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Информационные технологии, используемые при осуществлении образовательного процесса по дисциплине: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1. Использование информационно-обучающих (электронные библиотеки), интерактивных (электронная почта) и поисковых (поисковые системы)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ресурсов.</w:t>
      </w:r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Использование электронных и информационных ресурсов с текстовой информацией (учебники, учебные пособия, справочники, периодические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издания, методические материалы), с визуальной информацией (схемы, диаграммы, презентации).</w:t>
      </w:r>
      <w:proofErr w:type="gramEnd"/>
    </w:p>
    <w:p w:rsidR="009C3EF1" w:rsidRPr="008C1AE3" w:rsidRDefault="009C3EF1" w:rsidP="00107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Образовательный процесс по дисциплине поддерживается средствами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электронной информационно-образовательной среды Университета.</w:t>
      </w:r>
      <w:r w:rsidR="001C505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Перечень программного обеспечения и информационных справочных</w:t>
      </w:r>
      <w:r w:rsidR="001C505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систем:</w:t>
      </w:r>
    </w:p>
    <w:p w:rsidR="009C3EF1" w:rsidRPr="008C1AE3" w:rsidRDefault="009C3EF1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val="en-US" w:eastAsia="en-US"/>
        </w:rPr>
      </w:pPr>
      <w:proofErr w:type="gramStart"/>
      <w:r w:rsidRPr="008C1AE3">
        <w:rPr>
          <w:rFonts w:eastAsiaTheme="minorHAnsi"/>
          <w:sz w:val="28"/>
          <w:szCs w:val="28"/>
          <w:lang w:eastAsia="en-US"/>
        </w:rPr>
        <w:t xml:space="preserve">Подписка на ПО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Microsoft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по программе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Enrollment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for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Education</w:t>
      </w:r>
      <w:proofErr w:type="spellEnd"/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Solutions</w:t>
      </w:r>
      <w:r w:rsidRPr="008C1AE3">
        <w:rPr>
          <w:rFonts w:eastAsiaTheme="minorHAnsi"/>
          <w:sz w:val="28"/>
          <w:szCs w:val="28"/>
          <w:lang w:eastAsia="en-US"/>
        </w:rPr>
        <w:t xml:space="preserve"> (</w:t>
      </w:r>
      <w:r w:rsidRPr="008C1AE3">
        <w:rPr>
          <w:rFonts w:eastAsiaTheme="minorHAnsi"/>
          <w:sz w:val="28"/>
          <w:szCs w:val="28"/>
          <w:lang w:val="en-US" w:eastAsia="en-US"/>
        </w:rPr>
        <w:t>EES</w:t>
      </w:r>
      <w:r w:rsidRPr="008C1AE3">
        <w:rPr>
          <w:rFonts w:eastAsiaTheme="minorHAnsi"/>
          <w:sz w:val="28"/>
          <w:szCs w:val="28"/>
          <w:lang w:eastAsia="en-US"/>
        </w:rPr>
        <w:t>) для высших учебных заведений (</w:t>
      </w:r>
      <w:r w:rsidRPr="008C1AE3">
        <w:rPr>
          <w:rFonts w:eastAsiaTheme="minorHAnsi"/>
          <w:sz w:val="28"/>
          <w:szCs w:val="28"/>
          <w:lang w:val="en-US" w:eastAsia="en-US"/>
        </w:rPr>
        <w:t>Windows</w:t>
      </w:r>
      <w:r w:rsidRPr="008C1AE3">
        <w:rPr>
          <w:rFonts w:eastAsiaTheme="minorHAnsi"/>
          <w:sz w:val="28"/>
          <w:szCs w:val="28"/>
          <w:lang w:eastAsia="en-US"/>
        </w:rPr>
        <w:t xml:space="preserve">, </w:t>
      </w:r>
      <w:r w:rsidRPr="008C1AE3">
        <w:rPr>
          <w:rFonts w:eastAsiaTheme="minorHAnsi"/>
          <w:sz w:val="28"/>
          <w:szCs w:val="28"/>
          <w:lang w:val="en-US" w:eastAsia="en-US"/>
        </w:rPr>
        <w:t>Microsoft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Office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Prof</w:t>
      </w:r>
      <w:r w:rsidR="000122FE"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 xml:space="preserve">и др.) 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«Desktop Education ALNG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LicSAPk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OLVS E IY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AcademicEdition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Enterprise</w:t>
      </w:r>
      <w:r w:rsidR="000122FE"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(</w:t>
      </w:r>
      <w:r w:rsidRPr="008C1AE3">
        <w:rPr>
          <w:rFonts w:eastAsiaTheme="minorHAnsi"/>
          <w:sz w:val="28"/>
          <w:szCs w:val="28"/>
          <w:lang w:eastAsia="en-US"/>
        </w:rPr>
        <w:t>Состав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Desktop Edu:</w:t>
      </w:r>
      <w:proofErr w:type="gramEnd"/>
      <w:r w:rsidRPr="008C1AE3">
        <w:rPr>
          <w:rFonts w:eastAsiaTheme="minorHAnsi"/>
          <w:sz w:val="28"/>
          <w:szCs w:val="28"/>
          <w:lang w:val="en-US" w:eastAsia="en-US"/>
        </w:rPr>
        <w:t xml:space="preserve"> Office Pro+;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CoreCal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; </w:t>
      </w:r>
      <w:proofErr w:type="spellStart"/>
      <w:r w:rsidRPr="008C1AE3">
        <w:rPr>
          <w:rFonts w:eastAsiaTheme="minorHAnsi"/>
          <w:sz w:val="28"/>
          <w:szCs w:val="28"/>
          <w:lang w:val="en-US" w:eastAsia="en-US"/>
        </w:rPr>
        <w:t>WinEnterprise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Upgrade</w:t>
      </w:r>
      <w:proofErr w:type="gramStart"/>
      <w:r w:rsidRPr="008C1AE3">
        <w:rPr>
          <w:rFonts w:eastAsiaTheme="minorHAnsi"/>
          <w:sz w:val="28"/>
          <w:szCs w:val="28"/>
          <w:lang w:val="en-US" w:eastAsia="en-US"/>
        </w:rPr>
        <w:t>)»</w:t>
      </w:r>
      <w:proofErr w:type="gramEnd"/>
      <w:r w:rsidR="000122FE"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(</w:t>
      </w:r>
      <w:r w:rsidRPr="008C1AE3">
        <w:rPr>
          <w:rFonts w:eastAsiaTheme="minorHAnsi"/>
          <w:sz w:val="28"/>
          <w:szCs w:val="28"/>
          <w:lang w:eastAsia="en-US"/>
        </w:rPr>
        <w:t>контракт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№ 760/223/20 </w:t>
      </w:r>
      <w:r w:rsidRPr="008C1AE3">
        <w:rPr>
          <w:rFonts w:eastAsiaTheme="minorHAnsi"/>
          <w:sz w:val="28"/>
          <w:szCs w:val="28"/>
          <w:lang w:eastAsia="en-US"/>
        </w:rPr>
        <w:t>от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15.12.2020 </w:t>
      </w:r>
      <w:r w:rsidRPr="008C1AE3">
        <w:rPr>
          <w:rFonts w:eastAsiaTheme="minorHAnsi"/>
          <w:sz w:val="28"/>
          <w:szCs w:val="28"/>
          <w:lang w:eastAsia="en-US"/>
        </w:rPr>
        <w:t>с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СофтЛайн</w:t>
      </w:r>
      <w:proofErr w:type="spellEnd"/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Трейд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, </w:t>
      </w:r>
      <w:r w:rsidRPr="008C1AE3">
        <w:rPr>
          <w:rFonts w:eastAsiaTheme="minorHAnsi"/>
          <w:sz w:val="28"/>
          <w:szCs w:val="28"/>
          <w:lang w:eastAsia="en-US"/>
        </w:rPr>
        <w:t>АО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8C1AE3">
        <w:rPr>
          <w:rFonts w:eastAsiaTheme="minorHAnsi"/>
          <w:sz w:val="28"/>
          <w:szCs w:val="28"/>
          <w:lang w:eastAsia="en-US"/>
        </w:rPr>
        <w:t>до</w:t>
      </w:r>
      <w:r w:rsidRPr="008C1AE3">
        <w:rPr>
          <w:rFonts w:eastAsiaTheme="minorHAnsi"/>
          <w:sz w:val="28"/>
          <w:szCs w:val="28"/>
          <w:lang w:val="en-US" w:eastAsia="en-US"/>
        </w:rPr>
        <w:t xml:space="preserve"> 15.12.2021).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Программное обеспечение для обнаружения заимствований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АнтиПлагиат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>УЗ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(лиц. договор № 2953 от 12.10.2020 с Анти-Плагиат, ЗАО до 22.11.2021).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Антивирусное программное обеспечение «Антивирус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Kaspersky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Endpoint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Security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для бизнеса - Стандартный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Russian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Edition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. 500-999 </w:t>
      </w:r>
      <w:r w:rsidRPr="008C1AE3">
        <w:rPr>
          <w:rFonts w:eastAsiaTheme="minorHAnsi"/>
          <w:sz w:val="28"/>
          <w:szCs w:val="28"/>
          <w:lang w:val="en-US" w:eastAsia="en-US"/>
        </w:rPr>
        <w:t>Node</w:t>
      </w:r>
      <w:r w:rsidRPr="008C1AE3">
        <w:rPr>
          <w:rFonts w:eastAsiaTheme="minorHAnsi"/>
          <w:sz w:val="28"/>
          <w:szCs w:val="28"/>
          <w:lang w:eastAsia="en-US"/>
        </w:rPr>
        <w:t xml:space="preserve"> 2 </w:t>
      </w:r>
      <w:r w:rsidRPr="008C1AE3">
        <w:rPr>
          <w:rFonts w:eastAsiaTheme="minorHAnsi"/>
          <w:sz w:val="28"/>
          <w:szCs w:val="28"/>
          <w:lang w:val="en-US" w:eastAsia="en-US"/>
        </w:rPr>
        <w:t>year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Educational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Renewal</w:t>
      </w:r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r w:rsidRPr="008C1AE3">
        <w:rPr>
          <w:rFonts w:eastAsiaTheme="minorHAnsi"/>
          <w:sz w:val="28"/>
          <w:szCs w:val="28"/>
          <w:lang w:val="en-US" w:eastAsia="en-US"/>
        </w:rPr>
        <w:t>License</w:t>
      </w:r>
      <w:r w:rsidRPr="008C1AE3">
        <w:rPr>
          <w:rFonts w:eastAsiaTheme="minorHAnsi"/>
          <w:sz w:val="28"/>
          <w:szCs w:val="28"/>
          <w:lang w:eastAsia="en-US"/>
        </w:rPr>
        <w:t>» (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сублиц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. договор № КИС-1278-2020 от 24.11.2020 с Компьютерные информационные системы, ООО до 24.11.2022).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Система для дистанционного обучения СДО «Прометей 5.0» (договор № 2/ВГАУ/10/20 от 09.10.2020 с Виртуальные технологии в образовании, ООО бессрочно).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Автоматизированная информационно-библиографическая система «Приложение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МегаWeb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АИБС «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МегаПро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>» (лиц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д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>оговор № 8714 от 17.11.2014 с Дата-Экспресс, ООО бессрочно).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>Справочно-правовая система «ЭПС Система ГАРАНТ» (договор № 2/223/21 от 11.01.2021 с Гарант-ВИКОМЭС, ООО до 31.12.2021).</w:t>
      </w:r>
    </w:p>
    <w:p w:rsidR="000122FE" w:rsidRPr="008C1AE3" w:rsidRDefault="000122FE" w:rsidP="000122FE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Справочно-правовая система «СПС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» (договор № КПВ-601/2020 от 11.01.2021 с </w:t>
      </w:r>
      <w:proofErr w:type="spellStart"/>
      <w:r w:rsidRPr="008C1AE3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8C1AE3">
        <w:rPr>
          <w:rFonts w:eastAsiaTheme="minorHAnsi"/>
          <w:sz w:val="28"/>
          <w:szCs w:val="28"/>
          <w:lang w:eastAsia="en-US"/>
        </w:rPr>
        <w:t xml:space="preserve"> Бюджет, ООО до 31.12.2021).</w:t>
      </w:r>
    </w:p>
    <w:p w:rsidR="001A1EB5" w:rsidRPr="008C1AE3" w:rsidRDefault="001A1EB5" w:rsidP="001C505E">
      <w:pPr>
        <w:shd w:val="clear" w:color="auto" w:fill="FFFFFF"/>
        <w:spacing w:before="120"/>
        <w:ind w:firstLine="709"/>
        <w:jc w:val="both"/>
        <w:outlineLvl w:val="0"/>
        <w:rPr>
          <w:b/>
          <w:bCs/>
          <w:sz w:val="28"/>
          <w:szCs w:val="28"/>
        </w:rPr>
      </w:pPr>
      <w:r w:rsidRPr="008C1AE3">
        <w:rPr>
          <w:b/>
          <w:bCs/>
          <w:sz w:val="28"/>
          <w:szCs w:val="28"/>
        </w:rPr>
        <w:t xml:space="preserve">9. Методические указания для </w:t>
      </w:r>
      <w:proofErr w:type="gramStart"/>
      <w:r w:rsidRPr="008C1AE3">
        <w:rPr>
          <w:b/>
          <w:bCs/>
          <w:sz w:val="28"/>
          <w:szCs w:val="28"/>
        </w:rPr>
        <w:t>обучающихся</w:t>
      </w:r>
      <w:proofErr w:type="gramEnd"/>
      <w:r w:rsidRPr="008C1AE3">
        <w:rPr>
          <w:b/>
          <w:bCs/>
          <w:sz w:val="28"/>
          <w:szCs w:val="28"/>
        </w:rPr>
        <w:t xml:space="preserve"> по освоению дисциплины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В ходе лекционных занятий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8C1AE3">
        <w:rPr>
          <w:rFonts w:eastAsiaTheme="minorHAnsi"/>
          <w:sz w:val="28"/>
          <w:szCs w:val="28"/>
          <w:lang w:eastAsia="en-US"/>
        </w:rPr>
        <w:t xml:space="preserve">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 3) задавать преподавателю уточняющие вопросы с целью уяснения теоретических положений, разрешения спорных ситуаций; 4) желательно оставить в рабочих </w:t>
      </w:r>
      <w:r w:rsidRPr="008C1AE3">
        <w:rPr>
          <w:rFonts w:eastAsiaTheme="minorHAnsi"/>
          <w:sz w:val="28"/>
          <w:szCs w:val="28"/>
          <w:lang w:eastAsia="en-US"/>
        </w:rPr>
        <w:lastRenderedPageBreak/>
        <w:t xml:space="preserve">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На практических (семинарских) занятиях в зависимости от темы занятия выполняется поиск информации по решению соответствующих содержанию дисциплины проблем, выработка индивидуальных или групповых решений, итоговое обсуждение с обменом знаниями, разбор и описание конкретных ситуаций, решение индивидуальных задач, командная работа, решение индивидуальных тестов. </w:t>
      </w:r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Самостоятельная работа обучающихся осуществляется в виде изучения литературных источников и эмпирических данных по публикациям, подготовки расчетно-графических работ, выполнения индивидуальных заданий, работы с лекционным материалом, самостоятельного изучения отдельных тем дисциплины. </w:t>
      </w:r>
    </w:p>
    <w:p w:rsidR="001A1EB5" w:rsidRPr="008C1AE3" w:rsidRDefault="001A1EB5" w:rsidP="000122FE">
      <w:pPr>
        <w:shd w:val="clear" w:color="auto" w:fill="FFFFFF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C1AE3">
        <w:rPr>
          <w:rFonts w:eastAsiaTheme="minorHAnsi"/>
          <w:sz w:val="28"/>
          <w:szCs w:val="28"/>
          <w:lang w:eastAsia="en-US"/>
        </w:rPr>
        <w:t xml:space="preserve">Подготовка к контрольным мероприятиям требует от обучающегося не только повторения пройденного материала на аудиторных занятиях, но поиска и анализа материала, выданного на самостоятельное изучение. </w:t>
      </w:r>
      <w:proofErr w:type="gramStart"/>
      <w:r w:rsidRPr="008C1AE3">
        <w:rPr>
          <w:rFonts w:eastAsiaTheme="minorHAnsi"/>
          <w:sz w:val="28"/>
          <w:szCs w:val="28"/>
          <w:lang w:eastAsia="en-US"/>
        </w:rPr>
        <w:t>При подготовке к коллоквиуму, собеседованию обучающимся необходимо повторить материал лекционных, практических (семинарских) занятий и лабораторных работ по отмеченным преподавателем темам.</w:t>
      </w:r>
      <w:proofErr w:type="gramEnd"/>
    </w:p>
    <w:p w:rsidR="001A1EB5" w:rsidRPr="008C1AE3" w:rsidRDefault="001A1EB5" w:rsidP="000122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1AE3">
        <w:rPr>
          <w:sz w:val="28"/>
          <w:szCs w:val="28"/>
        </w:rPr>
        <w:t xml:space="preserve">Оценка знаний, умений, навыков, характеризующая этапы формирования компетенций в процессе изучения дисциплины, проводится в форме текущего контроля и итоговой аттестации. Текущий контроль успеваемости осуществляется в течение семестра в ходе повседневной учебной работы, обеспечивая оценивание хода освоения дисциплины. В частности, текущий контроль успеваемости проводится с целью определения уровня усвоения </w:t>
      </w:r>
      <w:proofErr w:type="gramStart"/>
      <w:r w:rsidRPr="008C1AE3">
        <w:rPr>
          <w:sz w:val="28"/>
          <w:szCs w:val="28"/>
        </w:rPr>
        <w:t>обучающимися</w:t>
      </w:r>
      <w:proofErr w:type="gramEnd"/>
      <w:r w:rsidRPr="008C1AE3">
        <w:rPr>
          <w:sz w:val="28"/>
          <w:szCs w:val="28"/>
        </w:rPr>
        <w:t xml:space="preserve"> знаний, оценки формирования у них умений и навыков, своевременного выявления преподавателем недостатков в подготовке обучающихся и принятия необходимых мер по ее корректировке, совершенствования методики обучения, организации учебной работы и оказания обучающимся индивидуальной помощи. Данный вид контроля стимулирует у </w:t>
      </w:r>
      <w:proofErr w:type="gramStart"/>
      <w:r w:rsidRPr="008C1AE3">
        <w:rPr>
          <w:sz w:val="28"/>
          <w:szCs w:val="28"/>
        </w:rPr>
        <w:t>обучающихся</w:t>
      </w:r>
      <w:proofErr w:type="gramEnd"/>
      <w:r w:rsidRPr="008C1AE3">
        <w:rPr>
          <w:sz w:val="28"/>
          <w:szCs w:val="28"/>
        </w:rPr>
        <w:t xml:space="preserve"> стремление к систематической самостоятельной работе по изучению дисциплины. Текущий контроль успеваемости</w:t>
      </w:r>
      <w:r w:rsidR="000122FE" w:rsidRPr="008C1AE3">
        <w:rPr>
          <w:sz w:val="28"/>
          <w:szCs w:val="28"/>
        </w:rPr>
        <w:t xml:space="preserve"> </w:t>
      </w:r>
      <w:r w:rsidR="000122FE" w:rsidRPr="008C1AE3">
        <w:rPr>
          <w:rFonts w:eastAsiaTheme="minorHAnsi"/>
          <w:sz w:val="28"/>
          <w:szCs w:val="28"/>
          <w:lang w:eastAsia="en-US"/>
        </w:rPr>
        <w:t>осуществляются на практических (семинарских) занятиях, а также в ходе индивидуальных консультаций с преподавателем</w:t>
      </w:r>
      <w:r w:rsidRPr="008C1AE3">
        <w:rPr>
          <w:sz w:val="28"/>
          <w:szCs w:val="28"/>
        </w:rPr>
        <w:t>. К оценочным средствам для проведения текущего контроля успеваемости по дисциплине относ</w:t>
      </w:r>
      <w:r w:rsidR="00670341" w:rsidRPr="008C1AE3">
        <w:rPr>
          <w:sz w:val="28"/>
          <w:szCs w:val="28"/>
        </w:rPr>
        <w:t>и</w:t>
      </w:r>
      <w:r w:rsidRPr="008C1AE3">
        <w:rPr>
          <w:sz w:val="28"/>
          <w:szCs w:val="28"/>
        </w:rPr>
        <w:t xml:space="preserve">тся </w:t>
      </w:r>
      <w:r w:rsidR="000122FE" w:rsidRPr="008C1AE3">
        <w:rPr>
          <w:sz w:val="28"/>
          <w:szCs w:val="28"/>
        </w:rPr>
        <w:t>коллоквиум</w:t>
      </w:r>
      <w:r w:rsidRPr="008C1AE3">
        <w:rPr>
          <w:sz w:val="28"/>
          <w:szCs w:val="28"/>
        </w:rPr>
        <w:t>. Текущий контроль успеваемости осуществляются на практических (семинарских) занятиях и лабораторных работах, а также в ходе индивидуальных консультаций с преподавателем.</w:t>
      </w:r>
    </w:p>
    <w:p w:rsidR="002D26F0" w:rsidRPr="008C1AE3" w:rsidRDefault="002D26F0" w:rsidP="002D26F0">
      <w:pPr>
        <w:pStyle w:val="a9"/>
        <w:ind w:left="0" w:firstLine="709"/>
        <w:jc w:val="both"/>
        <w:rPr>
          <w:sz w:val="28"/>
        </w:rPr>
      </w:pPr>
      <w:r w:rsidRPr="008C1AE3">
        <w:rPr>
          <w:sz w:val="28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proofErr w:type="gramStart"/>
      <w:r w:rsidRPr="008C1AE3">
        <w:rPr>
          <w:sz w:val="28"/>
        </w:rPr>
        <w:t>обучения по дисциплине</w:t>
      </w:r>
      <w:proofErr w:type="gramEnd"/>
      <w:r w:rsidRPr="008C1AE3">
        <w:rPr>
          <w:sz w:val="28"/>
        </w:rPr>
        <w:t xml:space="preserve"> </w:t>
      </w:r>
      <w:r w:rsidRPr="008C1AE3">
        <w:rPr>
          <w:bCs/>
          <w:sz w:val="28"/>
        </w:rPr>
        <w:t>и проводится в форме зачета.</w:t>
      </w:r>
      <w:r w:rsidRPr="008C1AE3">
        <w:rPr>
          <w:rFonts w:eastAsia="Calibri"/>
          <w:iCs/>
          <w:sz w:val="28"/>
        </w:rPr>
        <w:t xml:space="preserve"> </w:t>
      </w:r>
      <w:r w:rsidRPr="008C1AE3">
        <w:rPr>
          <w:sz w:val="28"/>
        </w:rPr>
        <w:t xml:space="preserve">Данная форма контроля включает в себя теоретические вопросы, позволяющие оценить уровень освоения </w:t>
      </w:r>
      <w:proofErr w:type="gramStart"/>
      <w:r w:rsidRPr="008C1AE3">
        <w:rPr>
          <w:sz w:val="28"/>
        </w:rPr>
        <w:t>обучающимися</w:t>
      </w:r>
      <w:proofErr w:type="gramEnd"/>
      <w:r w:rsidRPr="008C1AE3">
        <w:rPr>
          <w:sz w:val="28"/>
        </w:rPr>
        <w:t xml:space="preserve"> </w:t>
      </w:r>
      <w:r w:rsidRPr="008C1AE3">
        <w:rPr>
          <w:sz w:val="28"/>
        </w:rPr>
        <w:lastRenderedPageBreak/>
        <w:t xml:space="preserve">знаний, и практические задания, выявляющие степень </w:t>
      </w:r>
      <w:proofErr w:type="spellStart"/>
      <w:r w:rsidRPr="008C1AE3">
        <w:rPr>
          <w:sz w:val="28"/>
        </w:rPr>
        <w:t>сформированности</w:t>
      </w:r>
      <w:proofErr w:type="spellEnd"/>
      <w:r w:rsidRPr="008C1AE3">
        <w:rPr>
          <w:sz w:val="28"/>
        </w:rPr>
        <w:t xml:space="preserve"> умений и навыков. Форма проведения зачета (устная, письменная, тестирование) определяется преподавателем.</w:t>
      </w:r>
      <w:r w:rsidRPr="008C1AE3">
        <w:rPr>
          <w:rFonts w:eastAsia="Calibri"/>
          <w:iCs/>
          <w:sz w:val="28"/>
        </w:rPr>
        <w:t xml:space="preserve"> По результатам зачета выставляется оценка: «зачтено» или «</w:t>
      </w:r>
      <w:proofErr w:type="spellStart"/>
      <w:r w:rsidRPr="008C1AE3">
        <w:rPr>
          <w:rFonts w:eastAsia="Calibri"/>
          <w:iCs/>
          <w:sz w:val="28"/>
        </w:rPr>
        <w:t>незачтено</w:t>
      </w:r>
      <w:proofErr w:type="spellEnd"/>
      <w:r w:rsidRPr="008C1AE3">
        <w:rPr>
          <w:rFonts w:eastAsia="Calibri"/>
          <w:iCs/>
          <w:sz w:val="28"/>
        </w:rPr>
        <w:t>».</w:t>
      </w:r>
    </w:p>
    <w:p w:rsidR="001A1EB5" w:rsidRPr="008C1AE3" w:rsidRDefault="001A1EB5" w:rsidP="001A1EB5">
      <w:pPr>
        <w:shd w:val="clear" w:color="auto" w:fill="FFFFFF"/>
        <w:tabs>
          <w:tab w:val="left" w:pos="173"/>
          <w:tab w:val="left" w:leader="underscore" w:pos="4819"/>
        </w:tabs>
        <w:jc w:val="both"/>
        <w:outlineLvl w:val="0"/>
        <w:rPr>
          <w:b/>
          <w:bCs/>
          <w:sz w:val="10"/>
          <w:szCs w:val="10"/>
        </w:rPr>
      </w:pPr>
    </w:p>
    <w:p w:rsidR="00A521E0" w:rsidRPr="008C1AE3" w:rsidRDefault="00A521E0" w:rsidP="00A521E0">
      <w:pPr>
        <w:shd w:val="clear" w:color="auto" w:fill="FFFFFF"/>
        <w:jc w:val="both"/>
        <w:outlineLvl w:val="0"/>
        <w:rPr>
          <w:b/>
          <w:bCs/>
          <w:sz w:val="28"/>
        </w:rPr>
      </w:pPr>
      <w:r w:rsidRPr="008C1AE3">
        <w:rPr>
          <w:b/>
          <w:bCs/>
          <w:sz w:val="28"/>
        </w:rPr>
        <w:t>1</w:t>
      </w:r>
      <w:r w:rsidR="000122FE" w:rsidRPr="008C1AE3">
        <w:rPr>
          <w:b/>
          <w:bCs/>
          <w:sz w:val="28"/>
        </w:rPr>
        <w:t>0</w:t>
      </w:r>
      <w:r w:rsidRPr="008C1AE3">
        <w:rPr>
          <w:b/>
          <w:bCs/>
          <w:sz w:val="28"/>
        </w:rPr>
        <w:t>. Материально-техническая база, необходимая для осуществления образовательного процесса по дисциплине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126"/>
        <w:gridCol w:w="3969"/>
      </w:tblGrid>
      <w:tr w:rsidR="006E791E" w:rsidRPr="008C1AE3" w:rsidTr="001071AC">
        <w:trPr>
          <w:trHeight w:val="860"/>
        </w:trPr>
        <w:tc>
          <w:tcPr>
            <w:tcW w:w="426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 xml:space="preserve">№ </w:t>
            </w:r>
            <w:proofErr w:type="gramStart"/>
            <w:r w:rsidRPr="008C1AE3">
              <w:t>п</w:t>
            </w:r>
            <w:proofErr w:type="gramEnd"/>
            <w:r w:rsidRPr="008C1AE3">
              <w:t>/п</w:t>
            </w:r>
          </w:p>
        </w:tc>
        <w:tc>
          <w:tcPr>
            <w:tcW w:w="3402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Наименование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учебных аудиторий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и помещений</w:t>
            </w:r>
          </w:p>
        </w:tc>
        <w:tc>
          <w:tcPr>
            <w:tcW w:w="2126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Адрес (местоположение) учебных аудиторий и помещений</w:t>
            </w:r>
          </w:p>
        </w:tc>
        <w:tc>
          <w:tcPr>
            <w:tcW w:w="3969" w:type="dxa"/>
            <w:vAlign w:val="center"/>
          </w:tcPr>
          <w:p w:rsidR="006E791E" w:rsidRPr="008C1AE3" w:rsidRDefault="006E791E" w:rsidP="001C505E">
            <w:pPr>
              <w:jc w:val="center"/>
            </w:pPr>
            <w:r w:rsidRPr="008C1AE3">
              <w:t>Оснащенность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учебных аудиторий</w:t>
            </w:r>
          </w:p>
          <w:p w:rsidR="006E791E" w:rsidRPr="008C1AE3" w:rsidRDefault="006E791E" w:rsidP="001C505E">
            <w:pPr>
              <w:jc w:val="center"/>
            </w:pPr>
            <w:r w:rsidRPr="008C1AE3">
              <w:t>и помещений</w:t>
            </w:r>
          </w:p>
        </w:tc>
      </w:tr>
      <w:tr w:rsidR="006E791E" w:rsidRPr="008C1AE3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E" w:rsidRPr="008C1AE3" w:rsidRDefault="006E791E" w:rsidP="00670341">
            <w:pPr>
              <w:jc w:val="center"/>
            </w:pPr>
            <w:r w:rsidRPr="008C1AE3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r w:rsidRPr="008C1AE3">
              <w:t xml:space="preserve">Учебная аудитория для проведения лекционных занятий: </w:t>
            </w:r>
          </w:p>
          <w:p w:rsidR="006E791E" w:rsidRPr="008C1AE3" w:rsidRDefault="006E791E" w:rsidP="00670341">
            <w:r w:rsidRPr="008C1AE3">
              <w:t>106 кг - мультимедийная лекционная 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1E" w:rsidRPr="008C1AE3" w:rsidRDefault="006E791E" w:rsidP="00670341">
            <w:pPr>
              <w:pStyle w:val="a9"/>
              <w:spacing w:after="0"/>
              <w:ind w:left="0"/>
            </w:pPr>
            <w:r w:rsidRPr="008C1AE3">
              <w:t>Комплект учебной мебели, доска учебная, мультимедийное оборудование</w:t>
            </w:r>
            <w:r w:rsidR="0017144F" w:rsidRPr="008C1AE3">
              <w:t xml:space="preserve"> (</w:t>
            </w:r>
            <w:r w:rsidR="0017144F" w:rsidRPr="008C1AE3">
              <w:rPr>
                <w:szCs w:val="28"/>
              </w:rPr>
              <w:t>кафедра мультимедийная, проектор, экран, аудиосистема</w:t>
            </w:r>
            <w:r w:rsidR="0017144F" w:rsidRPr="008C1AE3">
              <w:t>)</w:t>
            </w:r>
          </w:p>
        </w:tc>
      </w:tr>
      <w:tr w:rsidR="001071AC" w:rsidRPr="008C1AE3" w:rsidTr="001071AC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AC" w:rsidRPr="008C1AE3" w:rsidRDefault="001071AC" w:rsidP="00670341">
            <w:pPr>
              <w:jc w:val="center"/>
            </w:pPr>
            <w:r w:rsidRPr="008C1AE3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9879C7">
            <w:pPr>
              <w:autoSpaceDE w:val="0"/>
              <w:autoSpaceDN w:val="0"/>
              <w:adjustRightInd w:val="0"/>
            </w:pPr>
            <w:r w:rsidRPr="008C1AE3">
              <w:t xml:space="preserve"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аттестации): </w:t>
            </w:r>
          </w:p>
          <w:p w:rsidR="001071AC" w:rsidRPr="008C1AE3" w:rsidRDefault="001071AC" w:rsidP="009879C7">
            <w:r w:rsidRPr="008C1AE3">
              <w:t xml:space="preserve">учебная аудитория 208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pPr>
              <w:pStyle w:val="a9"/>
              <w:spacing w:after="0"/>
              <w:ind w:left="0"/>
            </w:pPr>
            <w:r w:rsidRPr="008C1AE3">
              <w:t xml:space="preserve">Комплект учебной мебели, доска учебная. </w:t>
            </w:r>
            <w:proofErr w:type="gramStart"/>
            <w:r w:rsidRPr="008C1AE3">
              <w:t>Стенды, мультимедийные средства, видеопроектор, экран настенный, ноутбук, наглядные пособия (карты, схемы)</w:t>
            </w:r>
            <w:proofErr w:type="gramEnd"/>
          </w:p>
        </w:tc>
      </w:tr>
      <w:tr w:rsidR="001071AC" w:rsidRPr="008C1AE3" w:rsidTr="001071AC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1AC" w:rsidRPr="008C1AE3" w:rsidRDefault="001071AC" w:rsidP="00670341">
            <w:pPr>
              <w:jc w:val="center"/>
            </w:pPr>
            <w:r w:rsidRPr="008C1AE3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9879C7">
            <w:r w:rsidRPr="008C1AE3">
              <w:t xml:space="preserve">Помещение для самостоятельной работы: </w:t>
            </w:r>
          </w:p>
          <w:p w:rsidR="001071AC" w:rsidRPr="008C1AE3" w:rsidRDefault="001071AC" w:rsidP="009879C7">
            <w:r w:rsidRPr="008C1AE3">
              <w:t xml:space="preserve">учебная аудитория 403а кг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AC" w:rsidRPr="008C1AE3" w:rsidRDefault="001071AC" w:rsidP="00670341">
            <w:pPr>
              <w:pStyle w:val="a9"/>
              <w:spacing w:after="0"/>
              <w:ind w:left="0"/>
            </w:pPr>
            <w:r w:rsidRPr="008C1AE3">
              <w:t>Комплект учебной мебели, аудиторная доска, технические средства обучения (видеопроектор, экран настенный, персональные компьютеры, имеющие выход в локальную сеть университета и Интернет);</w:t>
            </w:r>
          </w:p>
        </w:tc>
      </w:tr>
      <w:tr w:rsidR="0085211B" w:rsidRPr="008C1AE3" w:rsidTr="001071AC">
        <w:trPr>
          <w:trHeight w:val="1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8C1AE3" w:rsidRDefault="0085211B" w:rsidP="0067034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>Читальный зал электронных ресурсов научной библиотеки (аудитория 203 кд)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пр. </w:t>
            </w:r>
            <w:proofErr w:type="gramStart"/>
            <w:r w:rsidRPr="008C1AE3">
              <w:t>Университет</w:t>
            </w:r>
            <w:r w:rsidR="001071AC" w:rsidRPr="008C1AE3">
              <w:t>-</w:t>
            </w:r>
            <w:r w:rsidRPr="008C1AE3">
              <w:t>ский</w:t>
            </w:r>
            <w:proofErr w:type="gramEnd"/>
            <w:r w:rsidRPr="008C1AE3">
              <w:t>, 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pPr>
              <w:pStyle w:val="a9"/>
              <w:spacing w:after="0"/>
              <w:ind w:left="0"/>
            </w:pPr>
            <w:r w:rsidRPr="008C1AE3">
              <w:t>Автоматизированные рабочие места читателя (компьютеры с доступом к сети Интернет).</w:t>
            </w:r>
          </w:p>
        </w:tc>
      </w:tr>
      <w:tr w:rsidR="0085211B" w:rsidRPr="008C1AE3" w:rsidTr="001071AC">
        <w:trPr>
          <w:trHeight w:val="129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11B" w:rsidRPr="008C1AE3" w:rsidRDefault="001071AC" w:rsidP="00670341">
            <w:pPr>
              <w:jc w:val="center"/>
            </w:pPr>
            <w:r w:rsidRPr="008C1AE3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>Помещение для хранения и профилактического обслуживания учебного оборудования:</w:t>
            </w:r>
          </w:p>
          <w:p w:rsidR="0085211B" w:rsidRPr="008C1AE3" w:rsidRDefault="001071AC" w:rsidP="00670341">
            <w:proofErr w:type="gramStart"/>
            <w:r w:rsidRPr="008C1AE3">
              <w:t>лаборантская</w:t>
            </w:r>
            <w:proofErr w:type="gramEnd"/>
            <w:r w:rsidRPr="008C1AE3">
              <w:t xml:space="preserve"> </w:t>
            </w:r>
            <w:r w:rsidR="0085211B" w:rsidRPr="008C1AE3">
              <w:t>209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85211B" w:rsidP="00670341">
            <w:r w:rsidRPr="008C1AE3">
              <w:t xml:space="preserve">400002, ЮФО, </w:t>
            </w:r>
            <w:proofErr w:type="gramStart"/>
            <w:r w:rsidRPr="008C1AE3">
              <w:t>Волгоградская</w:t>
            </w:r>
            <w:proofErr w:type="gramEnd"/>
            <w:r w:rsidRPr="008C1AE3">
              <w:t xml:space="preserve"> обл., г. Волгоград, ул. Казахская, 33;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1B" w:rsidRPr="008C1AE3" w:rsidRDefault="0017144F" w:rsidP="00670341">
            <w:pPr>
              <w:pStyle w:val="a9"/>
              <w:spacing w:after="0"/>
            </w:pPr>
            <w:r w:rsidRPr="008C1AE3">
              <w:t>Видеопроектор, экран настенный, ноутбук</w:t>
            </w:r>
          </w:p>
        </w:tc>
      </w:tr>
    </w:tbl>
    <w:p w:rsidR="00454A58" w:rsidRPr="008C1AE3" w:rsidRDefault="00454A58" w:rsidP="001071AC">
      <w:pPr>
        <w:jc w:val="right"/>
      </w:pPr>
    </w:p>
    <w:p w:rsidR="008C1AE3" w:rsidRPr="008C1AE3" w:rsidRDefault="008C1AE3" w:rsidP="001071AC">
      <w:pPr>
        <w:jc w:val="right"/>
      </w:pPr>
    </w:p>
    <w:p w:rsidR="008C1AE3" w:rsidRPr="00E000FB" w:rsidRDefault="008C1AE3" w:rsidP="00E000FB">
      <w:pPr>
        <w:spacing w:after="200" w:line="276" w:lineRule="auto"/>
      </w:pPr>
      <w:bookmarkStart w:id="3" w:name="_GoBack"/>
      <w:bookmarkEnd w:id="3"/>
    </w:p>
    <w:p w:rsidR="008C1AE3" w:rsidRPr="008C1AE3" w:rsidRDefault="008C1AE3" w:rsidP="008C1AE3">
      <w:pPr>
        <w:spacing w:line="276" w:lineRule="auto"/>
        <w:jc w:val="both"/>
        <w:rPr>
          <w:b/>
          <w:sz w:val="28"/>
          <w:szCs w:val="28"/>
        </w:rPr>
      </w:pPr>
    </w:p>
    <w:p w:rsidR="008C1AE3" w:rsidRPr="008C1AE3" w:rsidRDefault="008C1AE3" w:rsidP="001071AC">
      <w:pPr>
        <w:jc w:val="right"/>
      </w:pPr>
    </w:p>
    <w:sectPr w:rsidR="008C1AE3" w:rsidRPr="008C1AE3" w:rsidSect="00523B75">
      <w:footerReference w:type="default" r:id="rId21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89" w:rsidRDefault="00667789" w:rsidP="00A67260">
      <w:r>
        <w:separator/>
      </w:r>
    </w:p>
  </w:endnote>
  <w:endnote w:type="continuationSeparator" w:id="0">
    <w:p w:rsidR="00667789" w:rsidRDefault="00667789" w:rsidP="00A6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6C" w:rsidRDefault="0070246C">
    <w:pPr>
      <w:pStyle w:val="af1"/>
      <w:jc w:val="center"/>
    </w:pPr>
  </w:p>
  <w:p w:rsidR="0070246C" w:rsidRDefault="0070246C" w:rsidP="00C5538E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89" w:rsidRDefault="00667789" w:rsidP="00A67260">
      <w:r>
        <w:separator/>
      </w:r>
    </w:p>
  </w:footnote>
  <w:footnote w:type="continuationSeparator" w:id="0">
    <w:p w:rsidR="00667789" w:rsidRDefault="00667789" w:rsidP="00A6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AE0"/>
    <w:multiLevelType w:val="hybridMultilevel"/>
    <w:tmpl w:val="8260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F7F58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A46DBB"/>
    <w:multiLevelType w:val="hybridMultilevel"/>
    <w:tmpl w:val="50948F14"/>
    <w:lvl w:ilvl="0" w:tplc="58EEFF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30DBE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A4E64"/>
    <w:multiLevelType w:val="hybridMultilevel"/>
    <w:tmpl w:val="334A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627B4"/>
    <w:multiLevelType w:val="hybridMultilevel"/>
    <w:tmpl w:val="D0D61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E952EF"/>
    <w:multiLevelType w:val="hybridMultilevel"/>
    <w:tmpl w:val="C9B85304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6E4F4D"/>
    <w:multiLevelType w:val="hybridMultilevel"/>
    <w:tmpl w:val="1A94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66D2F"/>
    <w:multiLevelType w:val="hybridMultilevel"/>
    <w:tmpl w:val="5FA0E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4E00FA"/>
    <w:multiLevelType w:val="hybridMultilevel"/>
    <w:tmpl w:val="66BA54BE"/>
    <w:lvl w:ilvl="0" w:tplc="0CDE119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D5839"/>
    <w:multiLevelType w:val="hybridMultilevel"/>
    <w:tmpl w:val="184ECC90"/>
    <w:lvl w:ilvl="0" w:tplc="30D00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04EA7"/>
    <w:multiLevelType w:val="hybridMultilevel"/>
    <w:tmpl w:val="5D3895C6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720B2D"/>
    <w:multiLevelType w:val="hybridMultilevel"/>
    <w:tmpl w:val="E9ACF1BA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2115AA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2B66A2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616AD"/>
    <w:multiLevelType w:val="hybridMultilevel"/>
    <w:tmpl w:val="78C6CE5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81DF8"/>
    <w:multiLevelType w:val="hybridMultilevel"/>
    <w:tmpl w:val="25C8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B4F09"/>
    <w:multiLevelType w:val="hybridMultilevel"/>
    <w:tmpl w:val="AE4ABC98"/>
    <w:lvl w:ilvl="0" w:tplc="DDC69A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34703"/>
    <w:multiLevelType w:val="hybridMultilevel"/>
    <w:tmpl w:val="E1F8A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6B0FA6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DE3F78"/>
    <w:multiLevelType w:val="multilevel"/>
    <w:tmpl w:val="0A221D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C6FDB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47083A"/>
    <w:multiLevelType w:val="hybridMultilevel"/>
    <w:tmpl w:val="713E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25B26"/>
    <w:multiLevelType w:val="hybridMultilevel"/>
    <w:tmpl w:val="57E8E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810D9"/>
    <w:multiLevelType w:val="hybridMultilevel"/>
    <w:tmpl w:val="E09A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D1D2F"/>
    <w:multiLevelType w:val="hybridMultilevel"/>
    <w:tmpl w:val="97040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14F88"/>
    <w:multiLevelType w:val="hybridMultilevel"/>
    <w:tmpl w:val="3BCA0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7138C6"/>
    <w:multiLevelType w:val="hybridMultilevel"/>
    <w:tmpl w:val="4F0E593A"/>
    <w:lvl w:ilvl="0" w:tplc="99D62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07721F"/>
    <w:multiLevelType w:val="hybridMultilevel"/>
    <w:tmpl w:val="D028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771EE"/>
    <w:multiLevelType w:val="hybridMultilevel"/>
    <w:tmpl w:val="1C5E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E1AAB"/>
    <w:multiLevelType w:val="hybridMultilevel"/>
    <w:tmpl w:val="B83AFBE2"/>
    <w:lvl w:ilvl="0" w:tplc="DABE36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742876"/>
    <w:multiLevelType w:val="hybridMultilevel"/>
    <w:tmpl w:val="E09A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12D6E"/>
    <w:multiLevelType w:val="hybridMultilevel"/>
    <w:tmpl w:val="2CD417F6"/>
    <w:lvl w:ilvl="0" w:tplc="0CC4036E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F7A2F"/>
    <w:multiLevelType w:val="hybridMultilevel"/>
    <w:tmpl w:val="719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D21EA"/>
    <w:multiLevelType w:val="hybridMultilevel"/>
    <w:tmpl w:val="944E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5397D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A60293A"/>
    <w:multiLevelType w:val="hybridMultilevel"/>
    <w:tmpl w:val="54A0E5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8A1E62"/>
    <w:multiLevelType w:val="hybridMultilevel"/>
    <w:tmpl w:val="B1D8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47CFA"/>
    <w:multiLevelType w:val="hybridMultilevel"/>
    <w:tmpl w:val="F1F0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560A6"/>
    <w:multiLevelType w:val="hybridMultilevel"/>
    <w:tmpl w:val="04E416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56417"/>
    <w:multiLevelType w:val="hybridMultilevel"/>
    <w:tmpl w:val="FF48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179D1"/>
    <w:multiLevelType w:val="hybridMultilevel"/>
    <w:tmpl w:val="3008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B0850"/>
    <w:multiLevelType w:val="hybridMultilevel"/>
    <w:tmpl w:val="3BCA0F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5"/>
  </w:num>
  <w:num w:numId="3">
    <w:abstractNumId w:val="18"/>
  </w:num>
  <w:num w:numId="4">
    <w:abstractNumId w:val="15"/>
  </w:num>
  <w:num w:numId="5">
    <w:abstractNumId w:val="14"/>
  </w:num>
  <w:num w:numId="6">
    <w:abstractNumId w:val="23"/>
  </w:num>
  <w:num w:numId="7">
    <w:abstractNumId w:val="4"/>
  </w:num>
  <w:num w:numId="8">
    <w:abstractNumId w:val="9"/>
  </w:num>
  <w:num w:numId="9">
    <w:abstractNumId w:val="32"/>
  </w:num>
  <w:num w:numId="10">
    <w:abstractNumId w:val="11"/>
  </w:num>
  <w:num w:numId="11">
    <w:abstractNumId w:val="41"/>
  </w:num>
  <w:num w:numId="12">
    <w:abstractNumId w:val="8"/>
  </w:num>
  <w:num w:numId="13">
    <w:abstractNumId w:val="34"/>
  </w:num>
  <w:num w:numId="14">
    <w:abstractNumId w:val="39"/>
  </w:num>
  <w:num w:numId="15">
    <w:abstractNumId w:val="6"/>
  </w:num>
  <w:num w:numId="16">
    <w:abstractNumId w:val="33"/>
  </w:num>
  <w:num w:numId="17">
    <w:abstractNumId w:val="7"/>
  </w:num>
  <w:num w:numId="18">
    <w:abstractNumId w:val="28"/>
  </w:num>
  <w:num w:numId="19">
    <w:abstractNumId w:val="2"/>
  </w:num>
  <w:num w:numId="20">
    <w:abstractNumId w:val="5"/>
  </w:num>
  <w:num w:numId="21">
    <w:abstractNumId w:val="12"/>
  </w:num>
  <w:num w:numId="22">
    <w:abstractNumId w:val="17"/>
  </w:num>
  <w:num w:numId="23">
    <w:abstractNumId w:val="42"/>
  </w:num>
  <w:num w:numId="24">
    <w:abstractNumId w:val="19"/>
  </w:num>
  <w:num w:numId="25">
    <w:abstractNumId w:val="38"/>
  </w:num>
  <w:num w:numId="26">
    <w:abstractNumId w:val="3"/>
  </w:num>
  <w:num w:numId="27">
    <w:abstractNumId w:val="40"/>
  </w:num>
  <w:num w:numId="28">
    <w:abstractNumId w:val="20"/>
  </w:num>
  <w:num w:numId="29">
    <w:abstractNumId w:val="37"/>
  </w:num>
  <w:num w:numId="30">
    <w:abstractNumId w:val="26"/>
  </w:num>
  <w:num w:numId="31">
    <w:abstractNumId w:val="1"/>
  </w:num>
  <w:num w:numId="32">
    <w:abstractNumId w:val="36"/>
  </w:num>
  <w:num w:numId="33">
    <w:abstractNumId w:val="21"/>
  </w:num>
  <w:num w:numId="34">
    <w:abstractNumId w:val="35"/>
  </w:num>
  <w:num w:numId="35">
    <w:abstractNumId w:val="13"/>
  </w:num>
  <w:num w:numId="36">
    <w:abstractNumId w:val="31"/>
  </w:num>
  <w:num w:numId="37">
    <w:abstractNumId w:val="24"/>
  </w:num>
  <w:num w:numId="38">
    <w:abstractNumId w:val="10"/>
  </w:num>
  <w:num w:numId="39">
    <w:abstractNumId w:val="27"/>
  </w:num>
  <w:num w:numId="40">
    <w:abstractNumId w:val="0"/>
  </w:num>
  <w:num w:numId="41">
    <w:abstractNumId w:val="29"/>
  </w:num>
  <w:num w:numId="42">
    <w:abstractNumId w:val="1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930"/>
    <w:rsid w:val="0000377D"/>
    <w:rsid w:val="000040BF"/>
    <w:rsid w:val="000106C9"/>
    <w:rsid w:val="000122FE"/>
    <w:rsid w:val="00013CE9"/>
    <w:rsid w:val="00017041"/>
    <w:rsid w:val="00021350"/>
    <w:rsid w:val="0002181C"/>
    <w:rsid w:val="00021F97"/>
    <w:rsid w:val="00025B88"/>
    <w:rsid w:val="00031733"/>
    <w:rsid w:val="00032280"/>
    <w:rsid w:val="0003401A"/>
    <w:rsid w:val="00037988"/>
    <w:rsid w:val="00040ABE"/>
    <w:rsid w:val="0004300A"/>
    <w:rsid w:val="00044976"/>
    <w:rsid w:val="00046931"/>
    <w:rsid w:val="0004776E"/>
    <w:rsid w:val="000523D2"/>
    <w:rsid w:val="00061052"/>
    <w:rsid w:val="00061146"/>
    <w:rsid w:val="0006488B"/>
    <w:rsid w:val="00066179"/>
    <w:rsid w:val="000827B6"/>
    <w:rsid w:val="00087AA7"/>
    <w:rsid w:val="000964D6"/>
    <w:rsid w:val="000A401B"/>
    <w:rsid w:val="000A71BC"/>
    <w:rsid w:val="000B178E"/>
    <w:rsid w:val="000B2563"/>
    <w:rsid w:val="000B2B8A"/>
    <w:rsid w:val="000B46F0"/>
    <w:rsid w:val="000B4A5C"/>
    <w:rsid w:val="000B5A36"/>
    <w:rsid w:val="000D72CD"/>
    <w:rsid w:val="000E1F88"/>
    <w:rsid w:val="000E3928"/>
    <w:rsid w:val="000E7A35"/>
    <w:rsid w:val="000F0C59"/>
    <w:rsid w:val="000F59CB"/>
    <w:rsid w:val="000F6F77"/>
    <w:rsid w:val="001071AC"/>
    <w:rsid w:val="00115426"/>
    <w:rsid w:val="0012577F"/>
    <w:rsid w:val="00133A41"/>
    <w:rsid w:val="00150760"/>
    <w:rsid w:val="001525BB"/>
    <w:rsid w:val="00152720"/>
    <w:rsid w:val="00154EC9"/>
    <w:rsid w:val="001617E2"/>
    <w:rsid w:val="0016243B"/>
    <w:rsid w:val="00162882"/>
    <w:rsid w:val="00163BBB"/>
    <w:rsid w:val="00165B2E"/>
    <w:rsid w:val="0017144F"/>
    <w:rsid w:val="001807BC"/>
    <w:rsid w:val="00187B35"/>
    <w:rsid w:val="001937E3"/>
    <w:rsid w:val="00195ADB"/>
    <w:rsid w:val="001A1599"/>
    <w:rsid w:val="001A1EB5"/>
    <w:rsid w:val="001A4531"/>
    <w:rsid w:val="001A463F"/>
    <w:rsid w:val="001B3647"/>
    <w:rsid w:val="001B3F6C"/>
    <w:rsid w:val="001B411F"/>
    <w:rsid w:val="001B73AA"/>
    <w:rsid w:val="001C4B37"/>
    <w:rsid w:val="001C505E"/>
    <w:rsid w:val="001D6AA7"/>
    <w:rsid w:val="001D7C35"/>
    <w:rsid w:val="001E4E2B"/>
    <w:rsid w:val="001E728B"/>
    <w:rsid w:val="001E7748"/>
    <w:rsid w:val="001F0557"/>
    <w:rsid w:val="001F057C"/>
    <w:rsid w:val="001F60BC"/>
    <w:rsid w:val="001F6BDA"/>
    <w:rsid w:val="00201494"/>
    <w:rsid w:val="00201BAF"/>
    <w:rsid w:val="00204A12"/>
    <w:rsid w:val="0021055E"/>
    <w:rsid w:val="0021244E"/>
    <w:rsid w:val="002207DA"/>
    <w:rsid w:val="002235A1"/>
    <w:rsid w:val="002278C8"/>
    <w:rsid w:val="00231F42"/>
    <w:rsid w:val="002400CF"/>
    <w:rsid w:val="00253F24"/>
    <w:rsid w:val="00256639"/>
    <w:rsid w:val="00257332"/>
    <w:rsid w:val="002609EB"/>
    <w:rsid w:val="00263CC6"/>
    <w:rsid w:val="00266775"/>
    <w:rsid w:val="002715AE"/>
    <w:rsid w:val="00280FCD"/>
    <w:rsid w:val="00281550"/>
    <w:rsid w:val="00285528"/>
    <w:rsid w:val="0028695F"/>
    <w:rsid w:val="00293143"/>
    <w:rsid w:val="002A5EB2"/>
    <w:rsid w:val="002B6810"/>
    <w:rsid w:val="002B7D5A"/>
    <w:rsid w:val="002C1E17"/>
    <w:rsid w:val="002C23CB"/>
    <w:rsid w:val="002C4B6C"/>
    <w:rsid w:val="002D26F0"/>
    <w:rsid w:val="002D376C"/>
    <w:rsid w:val="002D723E"/>
    <w:rsid w:val="002E64AE"/>
    <w:rsid w:val="002E68A4"/>
    <w:rsid w:val="002F1786"/>
    <w:rsid w:val="002F294B"/>
    <w:rsid w:val="002F3568"/>
    <w:rsid w:val="002F43C3"/>
    <w:rsid w:val="002F7AB8"/>
    <w:rsid w:val="00302BDE"/>
    <w:rsid w:val="003107D2"/>
    <w:rsid w:val="00314623"/>
    <w:rsid w:val="00335DD5"/>
    <w:rsid w:val="003405E1"/>
    <w:rsid w:val="00341E27"/>
    <w:rsid w:val="00344248"/>
    <w:rsid w:val="003465A9"/>
    <w:rsid w:val="00350F8E"/>
    <w:rsid w:val="0035414D"/>
    <w:rsid w:val="0037071A"/>
    <w:rsid w:val="00372339"/>
    <w:rsid w:val="00375896"/>
    <w:rsid w:val="00393FA9"/>
    <w:rsid w:val="00397A17"/>
    <w:rsid w:val="003A27CB"/>
    <w:rsid w:val="003A53F5"/>
    <w:rsid w:val="003A6D44"/>
    <w:rsid w:val="003B0912"/>
    <w:rsid w:val="003B17BA"/>
    <w:rsid w:val="003B1EE2"/>
    <w:rsid w:val="003C09EF"/>
    <w:rsid w:val="003C2FBC"/>
    <w:rsid w:val="003C3CFF"/>
    <w:rsid w:val="003D043F"/>
    <w:rsid w:val="003D1259"/>
    <w:rsid w:val="003D2163"/>
    <w:rsid w:val="003E0904"/>
    <w:rsid w:val="003E2D12"/>
    <w:rsid w:val="003F268F"/>
    <w:rsid w:val="004015DE"/>
    <w:rsid w:val="0040324E"/>
    <w:rsid w:val="004059EC"/>
    <w:rsid w:val="00414363"/>
    <w:rsid w:val="0041623B"/>
    <w:rsid w:val="00423C8D"/>
    <w:rsid w:val="00424B9F"/>
    <w:rsid w:val="00425BB0"/>
    <w:rsid w:val="00433D5F"/>
    <w:rsid w:val="0043403B"/>
    <w:rsid w:val="00434C09"/>
    <w:rsid w:val="00437C91"/>
    <w:rsid w:val="004422F0"/>
    <w:rsid w:val="004438FE"/>
    <w:rsid w:val="00444323"/>
    <w:rsid w:val="0044554E"/>
    <w:rsid w:val="004456E2"/>
    <w:rsid w:val="00454096"/>
    <w:rsid w:val="00454A58"/>
    <w:rsid w:val="00457708"/>
    <w:rsid w:val="00470A5C"/>
    <w:rsid w:val="004726DF"/>
    <w:rsid w:val="004745AB"/>
    <w:rsid w:val="004751B0"/>
    <w:rsid w:val="004812C9"/>
    <w:rsid w:val="00482ABB"/>
    <w:rsid w:val="00482EA5"/>
    <w:rsid w:val="00487409"/>
    <w:rsid w:val="0049245C"/>
    <w:rsid w:val="00493C1B"/>
    <w:rsid w:val="00496264"/>
    <w:rsid w:val="00497528"/>
    <w:rsid w:val="004A02FB"/>
    <w:rsid w:val="004A174A"/>
    <w:rsid w:val="004A55DC"/>
    <w:rsid w:val="004A669A"/>
    <w:rsid w:val="004A671C"/>
    <w:rsid w:val="004B2BD1"/>
    <w:rsid w:val="004B7B22"/>
    <w:rsid w:val="004C2983"/>
    <w:rsid w:val="004C6302"/>
    <w:rsid w:val="004D1AD3"/>
    <w:rsid w:val="004D57D4"/>
    <w:rsid w:val="004D5849"/>
    <w:rsid w:val="004D7D12"/>
    <w:rsid w:val="004E3D05"/>
    <w:rsid w:val="004E5170"/>
    <w:rsid w:val="004E6E12"/>
    <w:rsid w:val="004F1027"/>
    <w:rsid w:val="004F2383"/>
    <w:rsid w:val="004F3751"/>
    <w:rsid w:val="0050020F"/>
    <w:rsid w:val="00510C91"/>
    <w:rsid w:val="00512C49"/>
    <w:rsid w:val="005135A2"/>
    <w:rsid w:val="00514781"/>
    <w:rsid w:val="00522E98"/>
    <w:rsid w:val="0052359E"/>
    <w:rsid w:val="00523B75"/>
    <w:rsid w:val="0052484E"/>
    <w:rsid w:val="00543446"/>
    <w:rsid w:val="0054485A"/>
    <w:rsid w:val="005451A7"/>
    <w:rsid w:val="005462BD"/>
    <w:rsid w:val="00546724"/>
    <w:rsid w:val="005517A4"/>
    <w:rsid w:val="00556F34"/>
    <w:rsid w:val="00567CCA"/>
    <w:rsid w:val="005853DE"/>
    <w:rsid w:val="005939AE"/>
    <w:rsid w:val="005941E0"/>
    <w:rsid w:val="00597669"/>
    <w:rsid w:val="005A087F"/>
    <w:rsid w:val="005A1918"/>
    <w:rsid w:val="005A4841"/>
    <w:rsid w:val="005A7954"/>
    <w:rsid w:val="005B1F36"/>
    <w:rsid w:val="005C3190"/>
    <w:rsid w:val="005C55EF"/>
    <w:rsid w:val="005C629C"/>
    <w:rsid w:val="005C6B66"/>
    <w:rsid w:val="005D582B"/>
    <w:rsid w:val="005E6EDF"/>
    <w:rsid w:val="005F3BD3"/>
    <w:rsid w:val="005F6BB7"/>
    <w:rsid w:val="005F7D05"/>
    <w:rsid w:val="00600653"/>
    <w:rsid w:val="00602174"/>
    <w:rsid w:val="006038E8"/>
    <w:rsid w:val="0060473E"/>
    <w:rsid w:val="00612446"/>
    <w:rsid w:val="006137DA"/>
    <w:rsid w:val="00613F5C"/>
    <w:rsid w:val="00623313"/>
    <w:rsid w:val="00626029"/>
    <w:rsid w:val="00627CD9"/>
    <w:rsid w:val="00631383"/>
    <w:rsid w:val="00632725"/>
    <w:rsid w:val="0063693F"/>
    <w:rsid w:val="00636AE9"/>
    <w:rsid w:val="006376BE"/>
    <w:rsid w:val="00640192"/>
    <w:rsid w:val="006401E7"/>
    <w:rsid w:val="00640210"/>
    <w:rsid w:val="0064057E"/>
    <w:rsid w:val="00640F29"/>
    <w:rsid w:val="006412BA"/>
    <w:rsid w:val="00646762"/>
    <w:rsid w:val="00653A05"/>
    <w:rsid w:val="0065579A"/>
    <w:rsid w:val="00657DED"/>
    <w:rsid w:val="006616ED"/>
    <w:rsid w:val="00662EDE"/>
    <w:rsid w:val="00667789"/>
    <w:rsid w:val="0067017D"/>
    <w:rsid w:val="00670341"/>
    <w:rsid w:val="00681CCA"/>
    <w:rsid w:val="006832E8"/>
    <w:rsid w:val="0068783F"/>
    <w:rsid w:val="006A0A0A"/>
    <w:rsid w:val="006A322A"/>
    <w:rsid w:val="006A3A30"/>
    <w:rsid w:val="006A4278"/>
    <w:rsid w:val="006B056A"/>
    <w:rsid w:val="006B1216"/>
    <w:rsid w:val="006B618A"/>
    <w:rsid w:val="006B6566"/>
    <w:rsid w:val="006B6A87"/>
    <w:rsid w:val="006B7297"/>
    <w:rsid w:val="006C4D9C"/>
    <w:rsid w:val="006C5F88"/>
    <w:rsid w:val="006C744F"/>
    <w:rsid w:val="006D2001"/>
    <w:rsid w:val="006E0389"/>
    <w:rsid w:val="006E15B3"/>
    <w:rsid w:val="006E42F7"/>
    <w:rsid w:val="006E791E"/>
    <w:rsid w:val="006F035D"/>
    <w:rsid w:val="006F203F"/>
    <w:rsid w:val="006F254E"/>
    <w:rsid w:val="006F443D"/>
    <w:rsid w:val="0070246C"/>
    <w:rsid w:val="007120DD"/>
    <w:rsid w:val="00712354"/>
    <w:rsid w:val="00716FE1"/>
    <w:rsid w:val="00717F43"/>
    <w:rsid w:val="0072194C"/>
    <w:rsid w:val="00721ED9"/>
    <w:rsid w:val="00723A6B"/>
    <w:rsid w:val="00724CBF"/>
    <w:rsid w:val="00726A12"/>
    <w:rsid w:val="00733325"/>
    <w:rsid w:val="0073693F"/>
    <w:rsid w:val="0074008B"/>
    <w:rsid w:val="00741D97"/>
    <w:rsid w:val="007567C4"/>
    <w:rsid w:val="007607F8"/>
    <w:rsid w:val="007615F2"/>
    <w:rsid w:val="00763EEB"/>
    <w:rsid w:val="00766BD0"/>
    <w:rsid w:val="00774AB2"/>
    <w:rsid w:val="007827A6"/>
    <w:rsid w:val="00783E86"/>
    <w:rsid w:val="0078573F"/>
    <w:rsid w:val="00785DE4"/>
    <w:rsid w:val="007875B5"/>
    <w:rsid w:val="007905A6"/>
    <w:rsid w:val="00792A07"/>
    <w:rsid w:val="00793310"/>
    <w:rsid w:val="007A0C35"/>
    <w:rsid w:val="007A1588"/>
    <w:rsid w:val="007A28A3"/>
    <w:rsid w:val="007A69BB"/>
    <w:rsid w:val="007B0EA8"/>
    <w:rsid w:val="007C65F0"/>
    <w:rsid w:val="007D4F19"/>
    <w:rsid w:val="007D6C6C"/>
    <w:rsid w:val="007F059C"/>
    <w:rsid w:val="007F37AE"/>
    <w:rsid w:val="007F3D21"/>
    <w:rsid w:val="007F4565"/>
    <w:rsid w:val="008027FB"/>
    <w:rsid w:val="00802BBE"/>
    <w:rsid w:val="00806974"/>
    <w:rsid w:val="00810110"/>
    <w:rsid w:val="00810B19"/>
    <w:rsid w:val="00817B47"/>
    <w:rsid w:val="00820CC0"/>
    <w:rsid w:val="0082146D"/>
    <w:rsid w:val="00826DE1"/>
    <w:rsid w:val="00840377"/>
    <w:rsid w:val="00843E50"/>
    <w:rsid w:val="008460E2"/>
    <w:rsid w:val="008469C0"/>
    <w:rsid w:val="008511B3"/>
    <w:rsid w:val="0085211B"/>
    <w:rsid w:val="008611FB"/>
    <w:rsid w:val="00861794"/>
    <w:rsid w:val="00862AED"/>
    <w:rsid w:val="008651AD"/>
    <w:rsid w:val="00872003"/>
    <w:rsid w:val="00872B91"/>
    <w:rsid w:val="00872C6E"/>
    <w:rsid w:val="00873B84"/>
    <w:rsid w:val="00874501"/>
    <w:rsid w:val="00877748"/>
    <w:rsid w:val="00882B7C"/>
    <w:rsid w:val="00882C2C"/>
    <w:rsid w:val="00885EEB"/>
    <w:rsid w:val="00887CBA"/>
    <w:rsid w:val="00891D57"/>
    <w:rsid w:val="00893549"/>
    <w:rsid w:val="00894F97"/>
    <w:rsid w:val="008A03EB"/>
    <w:rsid w:val="008A2672"/>
    <w:rsid w:val="008A2C0F"/>
    <w:rsid w:val="008A57EA"/>
    <w:rsid w:val="008B0110"/>
    <w:rsid w:val="008B7221"/>
    <w:rsid w:val="008B7596"/>
    <w:rsid w:val="008C1015"/>
    <w:rsid w:val="008C1AE3"/>
    <w:rsid w:val="008C763B"/>
    <w:rsid w:val="008D03B4"/>
    <w:rsid w:val="008D121D"/>
    <w:rsid w:val="008D7C9F"/>
    <w:rsid w:val="008E153A"/>
    <w:rsid w:val="008E285F"/>
    <w:rsid w:val="008E301A"/>
    <w:rsid w:val="008F20AF"/>
    <w:rsid w:val="008F48AA"/>
    <w:rsid w:val="00904DED"/>
    <w:rsid w:val="00914A19"/>
    <w:rsid w:val="009163DA"/>
    <w:rsid w:val="009214F1"/>
    <w:rsid w:val="009244E9"/>
    <w:rsid w:val="009311A7"/>
    <w:rsid w:val="009325A5"/>
    <w:rsid w:val="00932F6C"/>
    <w:rsid w:val="00933CC1"/>
    <w:rsid w:val="00935B8D"/>
    <w:rsid w:val="00940ECB"/>
    <w:rsid w:val="00941FD0"/>
    <w:rsid w:val="009424AB"/>
    <w:rsid w:val="00945130"/>
    <w:rsid w:val="00951C9C"/>
    <w:rsid w:val="00955556"/>
    <w:rsid w:val="00955ADD"/>
    <w:rsid w:val="00962D54"/>
    <w:rsid w:val="00971E05"/>
    <w:rsid w:val="00985D8E"/>
    <w:rsid w:val="009879C7"/>
    <w:rsid w:val="009948AD"/>
    <w:rsid w:val="009A4056"/>
    <w:rsid w:val="009A4E89"/>
    <w:rsid w:val="009A533A"/>
    <w:rsid w:val="009A5C0D"/>
    <w:rsid w:val="009C3EF1"/>
    <w:rsid w:val="009D175A"/>
    <w:rsid w:val="009D26E4"/>
    <w:rsid w:val="009E0AFE"/>
    <w:rsid w:val="009E4B60"/>
    <w:rsid w:val="009E56A2"/>
    <w:rsid w:val="009F74CE"/>
    <w:rsid w:val="00A0154B"/>
    <w:rsid w:val="00A02A82"/>
    <w:rsid w:val="00A1151B"/>
    <w:rsid w:val="00A12685"/>
    <w:rsid w:val="00A20EA5"/>
    <w:rsid w:val="00A2130A"/>
    <w:rsid w:val="00A2327D"/>
    <w:rsid w:val="00A25DF3"/>
    <w:rsid w:val="00A26249"/>
    <w:rsid w:val="00A301B8"/>
    <w:rsid w:val="00A356D9"/>
    <w:rsid w:val="00A35BA9"/>
    <w:rsid w:val="00A41870"/>
    <w:rsid w:val="00A437D2"/>
    <w:rsid w:val="00A450AE"/>
    <w:rsid w:val="00A5056A"/>
    <w:rsid w:val="00A521E0"/>
    <w:rsid w:val="00A53F40"/>
    <w:rsid w:val="00A620B4"/>
    <w:rsid w:val="00A67260"/>
    <w:rsid w:val="00A72558"/>
    <w:rsid w:val="00A7320B"/>
    <w:rsid w:val="00A73691"/>
    <w:rsid w:val="00A837B6"/>
    <w:rsid w:val="00A842EA"/>
    <w:rsid w:val="00A87698"/>
    <w:rsid w:val="00A94E09"/>
    <w:rsid w:val="00AA084D"/>
    <w:rsid w:val="00AA0D4B"/>
    <w:rsid w:val="00AA1539"/>
    <w:rsid w:val="00AA573E"/>
    <w:rsid w:val="00AB452C"/>
    <w:rsid w:val="00AB4A8C"/>
    <w:rsid w:val="00AB6294"/>
    <w:rsid w:val="00AB7D38"/>
    <w:rsid w:val="00AC084E"/>
    <w:rsid w:val="00AC09E1"/>
    <w:rsid w:val="00AC4567"/>
    <w:rsid w:val="00AC49E0"/>
    <w:rsid w:val="00AC55C4"/>
    <w:rsid w:val="00AD1289"/>
    <w:rsid w:val="00AD23A3"/>
    <w:rsid w:val="00AE1D40"/>
    <w:rsid w:val="00AF47AB"/>
    <w:rsid w:val="00AF54D0"/>
    <w:rsid w:val="00B0195B"/>
    <w:rsid w:val="00B0246A"/>
    <w:rsid w:val="00B043B8"/>
    <w:rsid w:val="00B06783"/>
    <w:rsid w:val="00B11437"/>
    <w:rsid w:val="00B12E7E"/>
    <w:rsid w:val="00B13F72"/>
    <w:rsid w:val="00B152C4"/>
    <w:rsid w:val="00B15590"/>
    <w:rsid w:val="00B15D52"/>
    <w:rsid w:val="00B230C0"/>
    <w:rsid w:val="00B248B2"/>
    <w:rsid w:val="00B24F35"/>
    <w:rsid w:val="00B35872"/>
    <w:rsid w:val="00B37DAB"/>
    <w:rsid w:val="00B37DC1"/>
    <w:rsid w:val="00B43C99"/>
    <w:rsid w:val="00B43ED3"/>
    <w:rsid w:val="00B470AB"/>
    <w:rsid w:val="00B50D2C"/>
    <w:rsid w:val="00B55508"/>
    <w:rsid w:val="00B5592D"/>
    <w:rsid w:val="00B56E93"/>
    <w:rsid w:val="00B73501"/>
    <w:rsid w:val="00B74868"/>
    <w:rsid w:val="00B77282"/>
    <w:rsid w:val="00B810BA"/>
    <w:rsid w:val="00B82E25"/>
    <w:rsid w:val="00B83E33"/>
    <w:rsid w:val="00B958D1"/>
    <w:rsid w:val="00B96710"/>
    <w:rsid w:val="00BA282B"/>
    <w:rsid w:val="00BA72F9"/>
    <w:rsid w:val="00BC6572"/>
    <w:rsid w:val="00BD1A8C"/>
    <w:rsid w:val="00BD1BF6"/>
    <w:rsid w:val="00BD5D5F"/>
    <w:rsid w:val="00BE5020"/>
    <w:rsid w:val="00BE7984"/>
    <w:rsid w:val="00BF344D"/>
    <w:rsid w:val="00BF34E1"/>
    <w:rsid w:val="00C00C2E"/>
    <w:rsid w:val="00C0129A"/>
    <w:rsid w:val="00C0364F"/>
    <w:rsid w:val="00C0516A"/>
    <w:rsid w:val="00C07245"/>
    <w:rsid w:val="00C1222F"/>
    <w:rsid w:val="00C133D2"/>
    <w:rsid w:val="00C2788D"/>
    <w:rsid w:val="00C325EE"/>
    <w:rsid w:val="00C36504"/>
    <w:rsid w:val="00C404E1"/>
    <w:rsid w:val="00C417A3"/>
    <w:rsid w:val="00C44F0C"/>
    <w:rsid w:val="00C501A3"/>
    <w:rsid w:val="00C504C8"/>
    <w:rsid w:val="00C5402F"/>
    <w:rsid w:val="00C5538E"/>
    <w:rsid w:val="00C555CD"/>
    <w:rsid w:val="00C62183"/>
    <w:rsid w:val="00C62CC1"/>
    <w:rsid w:val="00C63659"/>
    <w:rsid w:val="00C67FB4"/>
    <w:rsid w:val="00C80E9D"/>
    <w:rsid w:val="00CA2B84"/>
    <w:rsid w:val="00CA6525"/>
    <w:rsid w:val="00CB0CCE"/>
    <w:rsid w:val="00CC02C4"/>
    <w:rsid w:val="00CC0A95"/>
    <w:rsid w:val="00CC7F0E"/>
    <w:rsid w:val="00CD19D1"/>
    <w:rsid w:val="00CD2B08"/>
    <w:rsid w:val="00CD3A22"/>
    <w:rsid w:val="00CE264F"/>
    <w:rsid w:val="00CE55A0"/>
    <w:rsid w:val="00CF3DA2"/>
    <w:rsid w:val="00D00951"/>
    <w:rsid w:val="00D013A9"/>
    <w:rsid w:val="00D03E8F"/>
    <w:rsid w:val="00D04868"/>
    <w:rsid w:val="00D105BD"/>
    <w:rsid w:val="00D13C6D"/>
    <w:rsid w:val="00D217E0"/>
    <w:rsid w:val="00D27872"/>
    <w:rsid w:val="00D3043C"/>
    <w:rsid w:val="00D37815"/>
    <w:rsid w:val="00D37E6A"/>
    <w:rsid w:val="00D4343D"/>
    <w:rsid w:val="00D45BBF"/>
    <w:rsid w:val="00D535E6"/>
    <w:rsid w:val="00D556EB"/>
    <w:rsid w:val="00D66384"/>
    <w:rsid w:val="00D715F6"/>
    <w:rsid w:val="00D71FF8"/>
    <w:rsid w:val="00D73964"/>
    <w:rsid w:val="00D84DB5"/>
    <w:rsid w:val="00D93500"/>
    <w:rsid w:val="00D94496"/>
    <w:rsid w:val="00DA32DB"/>
    <w:rsid w:val="00DB03E2"/>
    <w:rsid w:val="00DB4E7F"/>
    <w:rsid w:val="00DB5668"/>
    <w:rsid w:val="00DC0943"/>
    <w:rsid w:val="00DC2EE3"/>
    <w:rsid w:val="00DD39A9"/>
    <w:rsid w:val="00DD521E"/>
    <w:rsid w:val="00DD7AC6"/>
    <w:rsid w:val="00DE05BE"/>
    <w:rsid w:val="00DF1B8E"/>
    <w:rsid w:val="00DF3059"/>
    <w:rsid w:val="00DF4A35"/>
    <w:rsid w:val="00DF56EA"/>
    <w:rsid w:val="00E000FB"/>
    <w:rsid w:val="00E048B4"/>
    <w:rsid w:val="00E07874"/>
    <w:rsid w:val="00E103BA"/>
    <w:rsid w:val="00E211D7"/>
    <w:rsid w:val="00E21D6C"/>
    <w:rsid w:val="00E25E12"/>
    <w:rsid w:val="00E3086B"/>
    <w:rsid w:val="00E31CDA"/>
    <w:rsid w:val="00E32714"/>
    <w:rsid w:val="00E33205"/>
    <w:rsid w:val="00E351FB"/>
    <w:rsid w:val="00E379FE"/>
    <w:rsid w:val="00E40F37"/>
    <w:rsid w:val="00E423BE"/>
    <w:rsid w:val="00E45A02"/>
    <w:rsid w:val="00E4605A"/>
    <w:rsid w:val="00E47AF1"/>
    <w:rsid w:val="00E514AC"/>
    <w:rsid w:val="00E56273"/>
    <w:rsid w:val="00E6184C"/>
    <w:rsid w:val="00E700B3"/>
    <w:rsid w:val="00E71590"/>
    <w:rsid w:val="00E71924"/>
    <w:rsid w:val="00E743A9"/>
    <w:rsid w:val="00E850CA"/>
    <w:rsid w:val="00E85A65"/>
    <w:rsid w:val="00E92006"/>
    <w:rsid w:val="00E93915"/>
    <w:rsid w:val="00E963E9"/>
    <w:rsid w:val="00E96AAB"/>
    <w:rsid w:val="00EA3006"/>
    <w:rsid w:val="00ED11E1"/>
    <w:rsid w:val="00ED13E4"/>
    <w:rsid w:val="00ED249D"/>
    <w:rsid w:val="00ED50BA"/>
    <w:rsid w:val="00EE04B4"/>
    <w:rsid w:val="00EE6665"/>
    <w:rsid w:val="00EE7F9C"/>
    <w:rsid w:val="00EF0846"/>
    <w:rsid w:val="00F0097A"/>
    <w:rsid w:val="00F0442C"/>
    <w:rsid w:val="00F15C6A"/>
    <w:rsid w:val="00F1664C"/>
    <w:rsid w:val="00F20829"/>
    <w:rsid w:val="00F254A0"/>
    <w:rsid w:val="00F30CFB"/>
    <w:rsid w:val="00F32930"/>
    <w:rsid w:val="00F34925"/>
    <w:rsid w:val="00F44EB1"/>
    <w:rsid w:val="00F5695A"/>
    <w:rsid w:val="00F56C1B"/>
    <w:rsid w:val="00F621EB"/>
    <w:rsid w:val="00F66436"/>
    <w:rsid w:val="00F66AF3"/>
    <w:rsid w:val="00F70F4A"/>
    <w:rsid w:val="00F719FC"/>
    <w:rsid w:val="00F821C8"/>
    <w:rsid w:val="00F82472"/>
    <w:rsid w:val="00F82648"/>
    <w:rsid w:val="00F85D77"/>
    <w:rsid w:val="00F873C3"/>
    <w:rsid w:val="00FA2FCE"/>
    <w:rsid w:val="00FB0001"/>
    <w:rsid w:val="00FB066E"/>
    <w:rsid w:val="00FB12B5"/>
    <w:rsid w:val="00FB4A32"/>
    <w:rsid w:val="00FC1FB5"/>
    <w:rsid w:val="00FC33D0"/>
    <w:rsid w:val="00FC3A8E"/>
    <w:rsid w:val="00FC4C2E"/>
    <w:rsid w:val="00FD618A"/>
    <w:rsid w:val="00FD6959"/>
    <w:rsid w:val="00FE3BE4"/>
    <w:rsid w:val="00FE6514"/>
    <w:rsid w:val="00FF6106"/>
    <w:rsid w:val="00FF6440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1A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930"/>
    <w:pPr>
      <w:spacing w:line="360" w:lineRule="auto"/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3293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ain">
    <w:name w:val="main"/>
    <w:basedOn w:val="a"/>
    <w:rsid w:val="00F32930"/>
    <w:pPr>
      <w:spacing w:before="100" w:beforeAutospacing="1" w:after="100" w:afterAutospacing="1"/>
    </w:pPr>
    <w:rPr>
      <w:rFonts w:ascii="Calibri" w:hAnsi="Calibri"/>
    </w:rPr>
  </w:style>
  <w:style w:type="paragraph" w:customStyle="1" w:styleId="11">
    <w:name w:val="Основной текст с отступом1"/>
    <w:aliases w:val="текст,Основной текст 1,Нумерованный список !!,Надин стиль"/>
    <w:basedOn w:val="a"/>
    <w:rsid w:val="00F32930"/>
    <w:pPr>
      <w:spacing w:after="120"/>
      <w:ind w:left="283"/>
    </w:pPr>
    <w:rPr>
      <w:rFonts w:ascii="Calibri" w:hAnsi="Calibri"/>
    </w:rPr>
  </w:style>
  <w:style w:type="paragraph" w:styleId="3">
    <w:name w:val="Body Text 3"/>
    <w:basedOn w:val="a"/>
    <w:link w:val="30"/>
    <w:semiHidden/>
    <w:rsid w:val="00F32930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F3293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F32930"/>
    <w:pPr>
      <w:widowControl w:val="0"/>
      <w:spacing w:after="0" w:line="300" w:lineRule="auto"/>
      <w:ind w:firstLine="4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uiPriority w:val="59"/>
    <w:rsid w:val="00E4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47AF1"/>
    <w:rPr>
      <w:color w:val="0000FF" w:themeColor="hyperlink"/>
      <w:u w:val="single"/>
    </w:rPr>
  </w:style>
  <w:style w:type="paragraph" w:customStyle="1" w:styleId="Default">
    <w:name w:val="Default"/>
    <w:rsid w:val="00D37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Bullet"/>
    <w:basedOn w:val="a"/>
    <w:autoRedefine/>
    <w:rsid w:val="00C0516A"/>
    <w:pPr>
      <w:ind w:left="360"/>
      <w:jc w:val="both"/>
    </w:pPr>
  </w:style>
  <w:style w:type="paragraph" w:styleId="a8">
    <w:name w:val="List Paragraph"/>
    <w:basedOn w:val="a"/>
    <w:uiPriority w:val="34"/>
    <w:qFormat/>
    <w:rsid w:val="00341E27"/>
    <w:pPr>
      <w:ind w:left="720"/>
      <w:contextualSpacing/>
    </w:pPr>
  </w:style>
  <w:style w:type="table" w:customStyle="1" w:styleId="13">
    <w:name w:val="Сетка таблицы1"/>
    <w:basedOn w:val="a1"/>
    <w:next w:val="a5"/>
    <w:rsid w:val="0015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1A1E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1A1EB5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b">
    <w:name w:val="Emphasis"/>
    <w:basedOn w:val="a0"/>
    <w:uiPriority w:val="20"/>
    <w:qFormat/>
    <w:rsid w:val="001A1EB5"/>
    <w:rPr>
      <w:i/>
      <w:iCs/>
    </w:rPr>
  </w:style>
  <w:style w:type="character" w:customStyle="1" w:styleId="apple-converted-space">
    <w:name w:val="apple-converted-space"/>
    <w:basedOn w:val="a0"/>
    <w:rsid w:val="001A1EB5"/>
  </w:style>
  <w:style w:type="paragraph" w:styleId="ac">
    <w:name w:val="Normal (Web)"/>
    <w:basedOn w:val="a"/>
    <w:uiPriority w:val="99"/>
    <w:unhideWhenUsed/>
    <w:rsid w:val="001A1EB5"/>
    <w:pPr>
      <w:spacing w:before="100" w:beforeAutospacing="1" w:after="100" w:afterAutospacing="1"/>
    </w:pPr>
  </w:style>
  <w:style w:type="paragraph" w:customStyle="1" w:styleId="21">
    <w:name w:val="Обычный2"/>
    <w:rsid w:val="002F1786"/>
    <w:pPr>
      <w:ind w:firstLine="709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styleId="ad">
    <w:name w:val="No Spacing"/>
    <w:uiPriority w:val="1"/>
    <w:qFormat/>
    <w:rsid w:val="006E7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6E791E"/>
    <w:pPr>
      <w:widowControl w:val="0"/>
      <w:autoSpaceDE w:val="0"/>
      <w:autoSpaceDN w:val="0"/>
      <w:adjustRightInd w:val="0"/>
      <w:spacing w:line="487" w:lineRule="exact"/>
    </w:pPr>
  </w:style>
  <w:style w:type="paragraph" w:styleId="ae">
    <w:name w:val="Balloon Text"/>
    <w:basedOn w:val="a"/>
    <w:link w:val="af"/>
    <w:uiPriority w:val="99"/>
    <w:semiHidden/>
    <w:unhideWhenUsed/>
    <w:rsid w:val="00B50D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D2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FD6959"/>
    <w:rPr>
      <w:b/>
      <w:bCs/>
    </w:rPr>
  </w:style>
  <w:style w:type="character" w:customStyle="1" w:styleId="10">
    <w:name w:val="Заголовок 1 Знак"/>
    <w:basedOn w:val="a0"/>
    <w:link w:val="1"/>
    <w:rsid w:val="008C1A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1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1">
    <w:name w:val="Style11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8C1AE3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rsid w:val="008C1A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rsid w:val="008C1AE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8C1A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8C1AE3"/>
    <w:rPr>
      <w:rFonts w:ascii="Times New Roman" w:hAnsi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rsid w:val="008C1A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autoRedefine/>
    <w:rsid w:val="008C1AE3"/>
    <w:rPr>
      <w:lang w:val="en-US"/>
    </w:rPr>
  </w:style>
  <w:style w:type="paragraph" w:customStyle="1" w:styleId="af3">
    <w:name w:val="Для таблиц"/>
    <w:basedOn w:val="a"/>
    <w:rsid w:val="008C1AE3"/>
  </w:style>
  <w:style w:type="paragraph" w:styleId="22">
    <w:name w:val="Body Text 2"/>
    <w:basedOn w:val="a"/>
    <w:link w:val="23"/>
    <w:rsid w:val="008C1A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Раздел"/>
    <w:basedOn w:val="a"/>
    <w:rsid w:val="008C1AE3"/>
    <w:pPr>
      <w:keepNext/>
      <w:suppressAutoHyphens/>
      <w:spacing w:before="360" w:after="120" w:line="300" w:lineRule="auto"/>
      <w:jc w:val="center"/>
    </w:pPr>
    <w:rPr>
      <w:b/>
      <w:sz w:val="32"/>
      <w:szCs w:val="20"/>
    </w:rPr>
  </w:style>
  <w:style w:type="paragraph" w:customStyle="1" w:styleId="msonormalcxspmiddle">
    <w:name w:val="msonormalcxspmiddle"/>
    <w:basedOn w:val="a"/>
    <w:rsid w:val="008C1AE3"/>
    <w:pPr>
      <w:spacing w:before="100" w:beforeAutospacing="1" w:after="100" w:afterAutospacing="1"/>
    </w:pPr>
  </w:style>
  <w:style w:type="paragraph" w:customStyle="1" w:styleId="FR2">
    <w:name w:val="FR2"/>
    <w:rsid w:val="008C1AE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Знак Знак1"/>
    <w:locked/>
    <w:rsid w:val="008C1AE3"/>
    <w:rPr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"/>
    <w:rsid w:val="008C1AE3"/>
    <w:pPr>
      <w:spacing w:before="100" w:beforeAutospacing="1" w:after="100" w:afterAutospacing="1"/>
    </w:pPr>
  </w:style>
  <w:style w:type="paragraph" w:customStyle="1" w:styleId="fr2cxsplast">
    <w:name w:val="fr2cxsplast"/>
    <w:basedOn w:val="a"/>
    <w:rsid w:val="008C1AE3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rsid w:val="008C1AE3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rsid w:val="008C1AE3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8C1AE3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rsid w:val="008C1AE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8C1AE3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rsid w:val="008C1AE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8C1AE3"/>
    <w:rPr>
      <w:rFonts w:ascii="Times New Roman" w:hAnsi="Times New Roman" w:cs="Times New Roman" w:hint="default"/>
      <w:sz w:val="14"/>
      <w:szCs w:val="14"/>
    </w:rPr>
  </w:style>
  <w:style w:type="character" w:customStyle="1" w:styleId="FontStyle23">
    <w:name w:val="Font Style23"/>
    <w:rsid w:val="008C1AE3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rsid w:val="008C1AE3"/>
    <w:rPr>
      <w:rFonts w:ascii="Times New Roman" w:hAnsi="Times New Roman" w:cs="Times New Roman" w:hint="default"/>
      <w:sz w:val="18"/>
      <w:szCs w:val="18"/>
    </w:rPr>
  </w:style>
  <w:style w:type="character" w:customStyle="1" w:styleId="FontStyle27">
    <w:name w:val="Font Style27"/>
    <w:rsid w:val="008C1AE3"/>
    <w:rPr>
      <w:rFonts w:ascii="Times New Roman" w:hAnsi="Times New Roman" w:cs="Times New Roman" w:hint="default"/>
      <w:i/>
      <w:iCs/>
      <w:sz w:val="18"/>
      <w:szCs w:val="18"/>
    </w:rPr>
  </w:style>
  <w:style w:type="character" w:styleId="af5">
    <w:name w:val="page number"/>
    <w:basedOn w:val="a0"/>
    <w:rsid w:val="008C1AE3"/>
  </w:style>
  <w:style w:type="character" w:customStyle="1" w:styleId="24">
    <w:name w:val="Знак Знак2"/>
    <w:locked/>
    <w:rsid w:val="008C1AE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8C1AE3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header"/>
    <w:basedOn w:val="a"/>
    <w:link w:val="af7"/>
    <w:rsid w:val="008C1AE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C1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8C1AE3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8C1A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5"/>
    <w:rsid w:val="008C1AE3"/>
    <w:rPr>
      <w:sz w:val="17"/>
      <w:szCs w:val="17"/>
      <w:shd w:val="clear" w:color="auto" w:fill="FFFFFF"/>
    </w:rPr>
  </w:style>
  <w:style w:type="paragraph" w:customStyle="1" w:styleId="15">
    <w:name w:val="Основной текст1"/>
    <w:basedOn w:val="a"/>
    <w:link w:val="afa"/>
    <w:rsid w:val="008C1AE3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6">
    <w:name w:val="Абзац списка1"/>
    <w:basedOn w:val="a"/>
    <w:rsid w:val="008C1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b">
    <w:name w:val="список с точками"/>
    <w:basedOn w:val="a"/>
    <w:rsid w:val="008C1AE3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31">
    <w:name w:val="Основной текст3"/>
    <w:basedOn w:val="a"/>
    <w:rsid w:val="008C1AE3"/>
    <w:pPr>
      <w:widowControl w:val="0"/>
      <w:shd w:val="clear" w:color="auto" w:fill="FFFFFF"/>
      <w:spacing w:before="900" w:line="485" w:lineRule="exact"/>
    </w:pPr>
    <w:rPr>
      <w:color w:val="000000"/>
      <w:sz w:val="26"/>
      <w:szCs w:val="26"/>
    </w:rPr>
  </w:style>
  <w:style w:type="character" w:customStyle="1" w:styleId="17">
    <w:name w:val="Заголовок №1_"/>
    <w:link w:val="18"/>
    <w:rsid w:val="008C1AE3"/>
    <w:rPr>
      <w:b/>
      <w:bCs/>
      <w:spacing w:val="1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8C1AE3"/>
    <w:pPr>
      <w:widowControl w:val="0"/>
      <w:shd w:val="clear" w:color="auto" w:fill="FFFFFF"/>
      <w:spacing w:line="638" w:lineRule="exact"/>
      <w:outlineLvl w:val="0"/>
    </w:pPr>
    <w:rPr>
      <w:rFonts w:asciiTheme="minorHAnsi" w:eastAsiaTheme="minorHAnsi" w:hAnsiTheme="minorHAnsi" w:cstheme="minorBidi"/>
      <w:b/>
      <w:bCs/>
      <w:spacing w:val="1"/>
      <w:sz w:val="26"/>
      <w:szCs w:val="26"/>
      <w:shd w:val="clear" w:color="auto" w:fill="FFFFFF"/>
      <w:lang w:eastAsia="en-US"/>
    </w:rPr>
  </w:style>
  <w:style w:type="paragraph" w:customStyle="1" w:styleId="25">
    <w:name w:val="Основной текст2"/>
    <w:basedOn w:val="a"/>
    <w:rsid w:val="008C1AE3"/>
    <w:pPr>
      <w:widowControl w:val="0"/>
      <w:shd w:val="clear" w:color="auto" w:fill="FFFFFF"/>
      <w:spacing w:line="638" w:lineRule="exact"/>
    </w:pPr>
    <w:rPr>
      <w:rFonts w:ascii="Calibri" w:eastAsia="Calibri" w:hAnsi="Calibri"/>
      <w:spacing w:val="-1"/>
      <w:sz w:val="26"/>
      <w:szCs w:val="26"/>
    </w:rPr>
  </w:style>
  <w:style w:type="paragraph" w:customStyle="1" w:styleId="Style3">
    <w:name w:val="Style3"/>
    <w:basedOn w:val="a"/>
    <w:rsid w:val="008C1AE3"/>
    <w:pPr>
      <w:widowControl w:val="0"/>
      <w:autoSpaceDE w:val="0"/>
      <w:autoSpaceDN w:val="0"/>
      <w:adjustRightInd w:val="0"/>
      <w:spacing w:line="398" w:lineRule="exact"/>
      <w:jc w:val="both"/>
    </w:pPr>
  </w:style>
  <w:style w:type="paragraph" w:customStyle="1" w:styleId="ParagraphStyle">
    <w:name w:val="Paragraph Style"/>
    <w:rsid w:val="008C1A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c">
    <w:name w:val="FollowedHyperlink"/>
    <w:basedOn w:val="a0"/>
    <w:rsid w:val="008C1AE3"/>
    <w:rPr>
      <w:color w:val="800080" w:themeColor="followedHyperlink"/>
      <w:u w:val="single"/>
    </w:rPr>
  </w:style>
  <w:style w:type="paragraph" w:customStyle="1" w:styleId="p210">
    <w:name w:val="p210"/>
    <w:basedOn w:val="a"/>
    <w:rsid w:val="008C1AE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8C1AE3"/>
  </w:style>
  <w:style w:type="paragraph" w:customStyle="1" w:styleId="pboth">
    <w:name w:val="pboth"/>
    <w:basedOn w:val="a"/>
    <w:rsid w:val="008C1A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C1AE3"/>
    <w:pPr>
      <w:spacing w:before="100" w:beforeAutospacing="1" w:after="100" w:afterAutospacing="1"/>
    </w:pPr>
  </w:style>
  <w:style w:type="paragraph" w:customStyle="1" w:styleId="c2">
    <w:name w:val="c2"/>
    <w:basedOn w:val="a"/>
    <w:rsid w:val="008C1AE3"/>
    <w:pPr>
      <w:spacing w:before="100" w:beforeAutospacing="1" w:after="100" w:afterAutospacing="1"/>
    </w:pPr>
  </w:style>
  <w:style w:type="character" w:customStyle="1" w:styleId="c3">
    <w:name w:val="c3"/>
    <w:basedOn w:val="a0"/>
    <w:rsid w:val="008C1AE3"/>
  </w:style>
  <w:style w:type="character" w:customStyle="1" w:styleId="c7">
    <w:name w:val="c7"/>
    <w:basedOn w:val="a0"/>
    <w:rsid w:val="008C1AE3"/>
  </w:style>
  <w:style w:type="table" w:customStyle="1" w:styleId="26">
    <w:name w:val="Сетка таблицы2"/>
    <w:basedOn w:val="a1"/>
    <w:next w:val="a5"/>
    <w:uiPriority w:val="59"/>
    <w:rsid w:val="00B15D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5"/>
    <w:uiPriority w:val="59"/>
    <w:rsid w:val="00B15D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1124" TargetMode="External"/><Relationship Id="rId18" Type="http://schemas.openxmlformats.org/officeDocument/2006/relationships/hyperlink" Target="http://nlr.ru/lawcente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45074" TargetMode="External"/><Relationship Id="rId17" Type="http://schemas.openxmlformats.org/officeDocument/2006/relationships/hyperlink" Target="http://abc.vvs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p.ru/library/" TargetMode="External"/><Relationship Id="rId20" Type="http://schemas.openxmlformats.org/officeDocument/2006/relationships/hyperlink" Target="https://inform-radug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4155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lgane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bookread2.php?book=445761" TargetMode="External"/><Relationship Id="rId19" Type="http://schemas.openxmlformats.org/officeDocument/2006/relationships/hyperlink" Target="http://www.rosniipm-s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61998" TargetMode="External"/><Relationship Id="rId14" Type="http://schemas.openxmlformats.org/officeDocument/2006/relationships/hyperlink" Target="http://www.gk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F24E-FC7D-4EAA-8FAA-6CEA03C5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28</cp:revision>
  <cp:lastPrinted>2022-04-27T13:54:00Z</cp:lastPrinted>
  <dcterms:created xsi:type="dcterms:W3CDTF">2022-04-15T03:20:00Z</dcterms:created>
  <dcterms:modified xsi:type="dcterms:W3CDTF">2022-05-12T05:54:00Z</dcterms:modified>
</cp:coreProperties>
</file>