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0D" w:rsidRPr="00A80DF3" w:rsidRDefault="00D9100D" w:rsidP="00A33E40">
      <w:pPr>
        <w:pStyle w:val="af8"/>
        <w:spacing w:line="240" w:lineRule="auto"/>
        <w:rPr>
          <w:caps/>
          <w:sz w:val="28"/>
          <w:szCs w:val="28"/>
        </w:rPr>
      </w:pPr>
      <w:r w:rsidRPr="00A80DF3">
        <w:rPr>
          <w:sz w:val="28"/>
          <w:szCs w:val="28"/>
        </w:rPr>
        <w:t>Министерство сельского хозяйства Российской Федерации</w:t>
      </w:r>
    </w:p>
    <w:p w:rsidR="00C645F8" w:rsidRDefault="00C645F8" w:rsidP="00C645F8">
      <w:pPr>
        <w:pStyle w:val="af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Департамент образования</w:t>
      </w:r>
      <w:r w:rsidR="00577751">
        <w:rPr>
          <w:sz w:val="28"/>
          <w:szCs w:val="28"/>
        </w:rPr>
        <w:t>,</w:t>
      </w:r>
      <w:r>
        <w:rPr>
          <w:sz w:val="28"/>
          <w:szCs w:val="28"/>
        </w:rPr>
        <w:t xml:space="preserve"> научно-технологической политики</w:t>
      </w:r>
    </w:p>
    <w:p w:rsidR="00C645F8" w:rsidRDefault="00C645F8" w:rsidP="00C645F8">
      <w:pPr>
        <w:pStyle w:val="af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рыбохозяйственного комплекса</w:t>
      </w:r>
    </w:p>
    <w:p w:rsidR="00D9100D" w:rsidRPr="00A80DF3" w:rsidRDefault="00D9100D" w:rsidP="00C645F8">
      <w:pPr>
        <w:pStyle w:val="af8"/>
        <w:spacing w:line="240" w:lineRule="auto"/>
        <w:rPr>
          <w:sz w:val="28"/>
          <w:szCs w:val="28"/>
        </w:rPr>
      </w:pPr>
      <w:r w:rsidRPr="00A80DF3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D9100D" w:rsidRPr="00A80DF3" w:rsidRDefault="00D9100D" w:rsidP="00A33E40">
      <w:pPr>
        <w:pStyle w:val="af8"/>
        <w:spacing w:line="240" w:lineRule="auto"/>
        <w:rPr>
          <w:sz w:val="28"/>
          <w:szCs w:val="28"/>
        </w:rPr>
      </w:pPr>
      <w:r w:rsidRPr="00A80DF3">
        <w:rPr>
          <w:sz w:val="28"/>
          <w:szCs w:val="28"/>
        </w:rPr>
        <w:t>высшего образования</w:t>
      </w:r>
    </w:p>
    <w:p w:rsidR="00D9100D" w:rsidRPr="00A80DF3" w:rsidRDefault="00D9100D" w:rsidP="00A33E40">
      <w:pPr>
        <w:pStyle w:val="af8"/>
        <w:spacing w:line="240" w:lineRule="auto"/>
        <w:rPr>
          <w:caps/>
          <w:sz w:val="28"/>
          <w:szCs w:val="28"/>
        </w:rPr>
      </w:pPr>
      <w:r w:rsidRPr="00A80DF3">
        <w:rPr>
          <w:sz w:val="28"/>
          <w:szCs w:val="28"/>
        </w:rPr>
        <w:t>«Волгоградский государственный</w:t>
      </w:r>
      <w:r w:rsidR="00FB007C">
        <w:rPr>
          <w:sz w:val="28"/>
          <w:szCs w:val="28"/>
        </w:rPr>
        <w:t xml:space="preserve"> </w:t>
      </w:r>
      <w:r w:rsidRPr="00A80DF3">
        <w:rPr>
          <w:sz w:val="28"/>
          <w:szCs w:val="28"/>
        </w:rPr>
        <w:t>аграрный университет»</w:t>
      </w:r>
    </w:p>
    <w:p w:rsidR="00D9100D" w:rsidRPr="00A80DF3" w:rsidRDefault="00D9100D" w:rsidP="00A33E40">
      <w:pPr>
        <w:jc w:val="center"/>
        <w:rPr>
          <w:b/>
          <w:bCs/>
          <w:sz w:val="28"/>
          <w:szCs w:val="28"/>
        </w:rPr>
      </w:pPr>
      <w:r w:rsidRPr="00A80DF3">
        <w:rPr>
          <w:b/>
          <w:bCs/>
          <w:sz w:val="28"/>
          <w:szCs w:val="28"/>
        </w:rPr>
        <w:t>Эколого-мелиоративный факультет</w:t>
      </w:r>
    </w:p>
    <w:p w:rsidR="00D9100D" w:rsidRPr="00A80DF3" w:rsidRDefault="00D9100D" w:rsidP="00A33E40">
      <w:pPr>
        <w:pStyle w:val="21"/>
        <w:spacing w:after="0" w:line="360" w:lineRule="auto"/>
        <w:rPr>
          <w:sz w:val="28"/>
          <w:szCs w:val="28"/>
        </w:rPr>
      </w:pPr>
    </w:p>
    <w:p w:rsidR="00D9100D" w:rsidRPr="00A80DF3" w:rsidRDefault="00D9100D" w:rsidP="00A33E40">
      <w:pPr>
        <w:pStyle w:val="21"/>
        <w:spacing w:after="0" w:line="360" w:lineRule="auto"/>
        <w:rPr>
          <w:sz w:val="28"/>
          <w:szCs w:val="28"/>
        </w:rPr>
      </w:pPr>
    </w:p>
    <w:p w:rsidR="00D9100D" w:rsidRPr="00652624" w:rsidRDefault="00D9100D" w:rsidP="00A33E40">
      <w:pPr>
        <w:pStyle w:val="2"/>
        <w:spacing w:before="0" w:beforeAutospacing="0" w:after="0" w:afterAutospacing="0" w:line="360" w:lineRule="auto"/>
        <w:ind w:left="4820"/>
        <w:jc w:val="center"/>
        <w:rPr>
          <w:b w:val="0"/>
          <w:sz w:val="28"/>
          <w:szCs w:val="28"/>
        </w:rPr>
      </w:pPr>
      <w:r w:rsidRPr="00652624">
        <w:rPr>
          <w:b w:val="0"/>
          <w:sz w:val="28"/>
          <w:szCs w:val="28"/>
        </w:rPr>
        <w:t>УТВЕРЖДАЮ</w:t>
      </w:r>
    </w:p>
    <w:p w:rsidR="00D9100D" w:rsidRPr="00E50A14" w:rsidRDefault="00D9100D" w:rsidP="00E50A14">
      <w:pPr>
        <w:ind w:left="4820"/>
        <w:rPr>
          <w:b/>
          <w:bCs/>
          <w:i/>
          <w:iCs/>
          <w:sz w:val="28"/>
          <w:szCs w:val="28"/>
        </w:rPr>
      </w:pPr>
      <w:r w:rsidRPr="00E50A14">
        <w:rPr>
          <w:sz w:val="28"/>
          <w:szCs w:val="28"/>
        </w:rPr>
        <w:t xml:space="preserve">Декан </w:t>
      </w:r>
      <w:r w:rsidRPr="00E50A14">
        <w:rPr>
          <w:sz w:val="28"/>
          <w:szCs w:val="28"/>
          <w:u w:val="single"/>
        </w:rPr>
        <w:tab/>
      </w:r>
      <w:r w:rsidRPr="00E50A14">
        <w:rPr>
          <w:sz w:val="28"/>
          <w:szCs w:val="28"/>
          <w:u w:val="single"/>
        </w:rPr>
        <w:tab/>
      </w:r>
      <w:r w:rsidRPr="00E50A14">
        <w:rPr>
          <w:sz w:val="28"/>
          <w:szCs w:val="28"/>
          <w:u w:val="single"/>
        </w:rPr>
        <w:tab/>
      </w:r>
      <w:r w:rsidRPr="00E50A14">
        <w:rPr>
          <w:sz w:val="28"/>
          <w:szCs w:val="28"/>
        </w:rPr>
        <w:t xml:space="preserve"> О. А. Кулагина</w:t>
      </w:r>
    </w:p>
    <w:p w:rsidR="00D9100D" w:rsidRPr="00A80DF3" w:rsidRDefault="00D9100D" w:rsidP="00E50A14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50A14">
        <w:rPr>
          <w:sz w:val="28"/>
          <w:szCs w:val="28"/>
          <w:u w:val="single"/>
        </w:rPr>
        <w:t xml:space="preserve">    </w:t>
      </w:r>
      <w:r w:rsidR="00FB007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B6F4B">
        <w:rPr>
          <w:sz w:val="28"/>
          <w:szCs w:val="28"/>
        </w:rPr>
        <w:t>22</w:t>
      </w:r>
      <w:r w:rsidRPr="00A80DF3">
        <w:rPr>
          <w:sz w:val="28"/>
          <w:szCs w:val="28"/>
        </w:rPr>
        <w:t xml:space="preserve"> г.</w:t>
      </w:r>
    </w:p>
    <w:p w:rsidR="00D9100D" w:rsidRPr="000F00BB" w:rsidRDefault="00D9100D" w:rsidP="00A33E40">
      <w:pPr>
        <w:jc w:val="right"/>
        <w:rPr>
          <w:sz w:val="28"/>
          <w:szCs w:val="28"/>
        </w:rPr>
      </w:pPr>
    </w:p>
    <w:p w:rsidR="00D9100D" w:rsidRPr="000F00BB" w:rsidRDefault="00D9100D" w:rsidP="00A33E40">
      <w:pPr>
        <w:jc w:val="center"/>
        <w:rPr>
          <w:b/>
          <w:bCs/>
          <w:sz w:val="28"/>
          <w:szCs w:val="28"/>
        </w:rPr>
      </w:pPr>
    </w:p>
    <w:p w:rsidR="00D9100D" w:rsidRPr="000F00BB" w:rsidRDefault="00D9100D" w:rsidP="00A33E40">
      <w:pPr>
        <w:jc w:val="center"/>
        <w:rPr>
          <w:b/>
          <w:bCs/>
          <w:sz w:val="28"/>
          <w:szCs w:val="28"/>
        </w:rPr>
      </w:pPr>
    </w:p>
    <w:p w:rsidR="00D9100D" w:rsidRPr="001D5E56" w:rsidRDefault="00D9100D" w:rsidP="00A33E40">
      <w:pPr>
        <w:jc w:val="center"/>
        <w:rPr>
          <w:b/>
          <w:bCs/>
          <w:sz w:val="32"/>
          <w:szCs w:val="32"/>
        </w:rPr>
      </w:pPr>
      <w:r w:rsidRPr="001D5E56">
        <w:rPr>
          <w:b/>
          <w:bCs/>
          <w:sz w:val="32"/>
          <w:szCs w:val="32"/>
        </w:rPr>
        <w:t>РАБОЧАЯ ПРОГРАММА ДИСЦИПЛИНЫ</w:t>
      </w:r>
    </w:p>
    <w:p w:rsidR="00D9100D" w:rsidRPr="00E50A14" w:rsidRDefault="00D9100D" w:rsidP="00A33E40">
      <w:pPr>
        <w:jc w:val="center"/>
        <w:rPr>
          <w:sz w:val="28"/>
          <w:szCs w:val="28"/>
        </w:rPr>
      </w:pPr>
    </w:p>
    <w:p w:rsidR="00D9100D" w:rsidRPr="0060667F" w:rsidRDefault="00960F83" w:rsidP="00825D3E">
      <w:pPr>
        <w:spacing w:line="360" w:lineRule="auto"/>
        <w:jc w:val="center"/>
        <w:rPr>
          <w:sz w:val="28"/>
          <w:szCs w:val="28"/>
          <w:u w:val="single"/>
        </w:rPr>
      </w:pPr>
      <w:r w:rsidRPr="0060667F">
        <w:rPr>
          <w:sz w:val="28"/>
          <w:szCs w:val="28"/>
          <w:u w:val="single"/>
        </w:rPr>
        <w:tab/>
      </w:r>
      <w:r w:rsidRPr="0060667F">
        <w:rPr>
          <w:sz w:val="32"/>
          <w:szCs w:val="32"/>
          <w:u w:val="single"/>
        </w:rPr>
        <w:t>Б</w:t>
      </w:r>
      <w:proofErr w:type="gramStart"/>
      <w:r w:rsidRPr="0060667F">
        <w:rPr>
          <w:sz w:val="32"/>
          <w:szCs w:val="32"/>
          <w:u w:val="single"/>
        </w:rPr>
        <w:t>1</w:t>
      </w:r>
      <w:proofErr w:type="gramEnd"/>
      <w:r w:rsidRPr="0060667F">
        <w:rPr>
          <w:sz w:val="32"/>
          <w:szCs w:val="32"/>
          <w:u w:val="single"/>
        </w:rPr>
        <w:t>.В.11 Проектирование водохозяйственных систем</w:t>
      </w:r>
      <w:r w:rsidR="00D9100D" w:rsidRPr="0060667F">
        <w:rPr>
          <w:sz w:val="28"/>
          <w:szCs w:val="28"/>
          <w:u w:val="single"/>
        </w:rPr>
        <w:tab/>
      </w:r>
    </w:p>
    <w:p w:rsidR="00D9100D" w:rsidRPr="00A32D6A" w:rsidRDefault="00D9100D" w:rsidP="00825D3E">
      <w:pPr>
        <w:spacing w:line="360" w:lineRule="auto"/>
        <w:jc w:val="both"/>
        <w:rPr>
          <w:spacing w:val="-5"/>
          <w:sz w:val="28"/>
          <w:szCs w:val="28"/>
        </w:rPr>
      </w:pPr>
      <w:r w:rsidRPr="00A32D6A">
        <w:rPr>
          <w:b/>
          <w:bCs/>
          <w:spacing w:val="-5"/>
          <w:sz w:val="28"/>
          <w:szCs w:val="28"/>
        </w:rPr>
        <w:t>Кафедра</w:t>
      </w:r>
      <w:r w:rsidRPr="00A32D6A">
        <w:rPr>
          <w:bCs/>
          <w:spacing w:val="-5"/>
          <w:sz w:val="28"/>
          <w:szCs w:val="28"/>
        </w:rPr>
        <w:t xml:space="preserve"> </w:t>
      </w:r>
      <w:r w:rsidRPr="00A32D6A">
        <w:rPr>
          <w:iCs/>
          <w:spacing w:val="-5"/>
          <w:sz w:val="28"/>
          <w:szCs w:val="28"/>
          <w:u w:val="single"/>
        </w:rPr>
        <w:t>«</w:t>
      </w:r>
      <w:r w:rsidR="00A32D6A" w:rsidRPr="00A32D6A">
        <w:rPr>
          <w:iCs/>
          <w:spacing w:val="-5"/>
          <w:sz w:val="28"/>
          <w:szCs w:val="28"/>
          <w:u w:val="single"/>
        </w:rPr>
        <w:t>Мелиорация земель и комплексное использование водных ресурсов</w:t>
      </w:r>
      <w:r w:rsidRPr="00A32D6A">
        <w:rPr>
          <w:iCs/>
          <w:spacing w:val="-5"/>
          <w:sz w:val="28"/>
          <w:szCs w:val="28"/>
          <w:u w:val="single"/>
        </w:rPr>
        <w:t>»</w:t>
      </w:r>
    </w:p>
    <w:p w:rsidR="00D9100D" w:rsidRPr="00577751" w:rsidRDefault="00652624" w:rsidP="00825D3E">
      <w:pPr>
        <w:spacing w:line="360" w:lineRule="auto"/>
        <w:jc w:val="both"/>
        <w:rPr>
          <w:sz w:val="28"/>
          <w:szCs w:val="28"/>
          <w:u w:val="single"/>
        </w:rPr>
      </w:pPr>
      <w:r w:rsidRPr="00577751">
        <w:rPr>
          <w:b/>
          <w:bCs/>
          <w:sz w:val="28"/>
          <w:szCs w:val="28"/>
        </w:rPr>
        <w:t>Уровень высшего образования</w:t>
      </w:r>
      <w:r w:rsidR="006870AE" w:rsidRPr="00577751">
        <w:rPr>
          <w:bCs/>
          <w:sz w:val="28"/>
          <w:szCs w:val="28"/>
        </w:rPr>
        <w:t xml:space="preserve"> </w:t>
      </w:r>
      <w:r w:rsidR="00D9100D" w:rsidRPr="00577751">
        <w:rPr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  <w:r w:rsidR="00FB007C" w:rsidRPr="00577751">
        <w:rPr>
          <w:sz w:val="28"/>
          <w:szCs w:val="28"/>
          <w:u w:val="single"/>
        </w:rPr>
        <w:tab/>
      </w:r>
      <w:r w:rsidR="00D9100D" w:rsidRPr="00577751">
        <w:rPr>
          <w:iCs/>
          <w:sz w:val="28"/>
          <w:szCs w:val="28"/>
          <w:u w:val="single"/>
        </w:rPr>
        <w:t>бакалавриат</w:t>
      </w:r>
      <w:r w:rsidR="00D9100D" w:rsidRPr="00577751">
        <w:rPr>
          <w:iCs/>
          <w:sz w:val="28"/>
          <w:szCs w:val="28"/>
          <w:u w:val="single"/>
        </w:rPr>
        <w:tab/>
      </w:r>
      <w:r w:rsidR="00D9100D" w:rsidRPr="00577751">
        <w:rPr>
          <w:iCs/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</w:p>
    <w:p w:rsidR="00D9100D" w:rsidRPr="00577751" w:rsidRDefault="00D9100D" w:rsidP="00825D3E">
      <w:pPr>
        <w:spacing w:line="360" w:lineRule="auto"/>
        <w:rPr>
          <w:sz w:val="28"/>
          <w:szCs w:val="28"/>
          <w:u w:val="single"/>
        </w:rPr>
      </w:pPr>
      <w:r w:rsidRPr="00577751">
        <w:rPr>
          <w:b/>
          <w:bCs/>
          <w:sz w:val="28"/>
          <w:szCs w:val="28"/>
        </w:rPr>
        <w:t>Направление подготовки</w:t>
      </w:r>
      <w:r w:rsidRPr="00577751">
        <w:rPr>
          <w:sz w:val="28"/>
          <w:szCs w:val="28"/>
        </w:rPr>
        <w:t xml:space="preserve"> </w:t>
      </w:r>
      <w:r w:rsidRPr="00577751">
        <w:rPr>
          <w:sz w:val="28"/>
          <w:szCs w:val="28"/>
          <w:u w:val="single"/>
        </w:rPr>
        <w:tab/>
      </w:r>
      <w:r w:rsidR="0060667F">
        <w:rPr>
          <w:sz w:val="28"/>
          <w:szCs w:val="28"/>
          <w:u w:val="single"/>
        </w:rPr>
        <w:tab/>
      </w:r>
      <w:r w:rsidR="0060667F" w:rsidRPr="0060667F">
        <w:rPr>
          <w:iCs/>
          <w:sz w:val="28"/>
          <w:szCs w:val="28"/>
          <w:u w:val="single"/>
        </w:rPr>
        <w:t>35.03.11 Гидромелиорация</w:t>
      </w:r>
      <w:r w:rsidR="0060667F">
        <w:rPr>
          <w:iCs/>
          <w:sz w:val="28"/>
          <w:szCs w:val="28"/>
          <w:u w:val="single"/>
        </w:rPr>
        <w:tab/>
      </w:r>
      <w:r w:rsidR="00577751" w:rsidRPr="00577751">
        <w:rPr>
          <w:iCs/>
          <w:sz w:val="28"/>
          <w:szCs w:val="28"/>
          <w:u w:val="single"/>
        </w:rPr>
        <w:tab/>
      </w:r>
      <w:r w:rsidRPr="00577751">
        <w:rPr>
          <w:sz w:val="28"/>
          <w:szCs w:val="28"/>
          <w:u w:val="single"/>
        </w:rPr>
        <w:tab/>
      </w:r>
    </w:p>
    <w:p w:rsidR="0060667F" w:rsidRDefault="000753DD" w:rsidP="00825D3E">
      <w:pPr>
        <w:spacing w:line="360" w:lineRule="auto"/>
        <w:jc w:val="both"/>
        <w:rPr>
          <w:sz w:val="28"/>
          <w:szCs w:val="28"/>
          <w:u w:val="single"/>
        </w:rPr>
      </w:pPr>
      <w:r w:rsidRPr="00577751">
        <w:rPr>
          <w:b/>
          <w:bCs/>
          <w:sz w:val="28"/>
          <w:szCs w:val="28"/>
        </w:rPr>
        <w:t>Направленность (профиль)</w:t>
      </w:r>
      <w:r w:rsidR="00D9100D" w:rsidRPr="00577751">
        <w:rPr>
          <w:bCs/>
          <w:sz w:val="28"/>
          <w:szCs w:val="28"/>
        </w:rPr>
        <w:t xml:space="preserve"> </w:t>
      </w:r>
      <w:r w:rsidR="0060667F">
        <w:rPr>
          <w:bCs/>
          <w:sz w:val="28"/>
          <w:szCs w:val="28"/>
          <w:u w:val="single"/>
        </w:rPr>
        <w:t xml:space="preserve"> </w:t>
      </w:r>
      <w:r w:rsidR="0060667F">
        <w:rPr>
          <w:bCs/>
          <w:sz w:val="28"/>
          <w:szCs w:val="28"/>
          <w:u w:val="single"/>
        </w:rPr>
        <w:tab/>
      </w:r>
      <w:r w:rsidR="0060667F">
        <w:rPr>
          <w:sz w:val="28"/>
          <w:szCs w:val="28"/>
          <w:u w:val="single"/>
        </w:rPr>
        <w:t>«</w:t>
      </w:r>
      <w:r w:rsidR="0060667F" w:rsidRPr="0060667F">
        <w:rPr>
          <w:sz w:val="28"/>
          <w:szCs w:val="28"/>
          <w:u w:val="single"/>
        </w:rPr>
        <w:t xml:space="preserve">Строительство и эксплуатация </w:t>
      </w:r>
      <w:r w:rsidR="0060667F">
        <w:rPr>
          <w:sz w:val="28"/>
          <w:szCs w:val="28"/>
          <w:u w:val="single"/>
        </w:rPr>
        <w:tab/>
      </w:r>
      <w:r w:rsidR="0060667F">
        <w:rPr>
          <w:sz w:val="28"/>
          <w:szCs w:val="28"/>
          <w:u w:val="single"/>
        </w:rPr>
        <w:tab/>
      </w:r>
    </w:p>
    <w:p w:rsidR="00D9100D" w:rsidRPr="00577751" w:rsidRDefault="0060667F" w:rsidP="00825D3E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60667F">
        <w:rPr>
          <w:sz w:val="28"/>
          <w:szCs w:val="28"/>
          <w:u w:val="single"/>
        </w:rPr>
        <w:t>гидромелиоративных систем</w:t>
      </w:r>
      <w:r>
        <w:rPr>
          <w:sz w:val="28"/>
          <w:szCs w:val="28"/>
          <w:u w:val="single"/>
        </w:rPr>
        <w:t>»</w:t>
      </w:r>
      <w:r w:rsidR="00D9100D" w:rsidRPr="00577751">
        <w:rPr>
          <w:iCs/>
          <w:sz w:val="28"/>
          <w:szCs w:val="28"/>
          <w:u w:val="single"/>
        </w:rPr>
        <w:tab/>
      </w:r>
      <w:r w:rsidR="00D9100D" w:rsidRPr="00577751">
        <w:rPr>
          <w:iCs/>
          <w:sz w:val="28"/>
          <w:szCs w:val="28"/>
          <w:u w:val="single"/>
        </w:rPr>
        <w:tab/>
      </w:r>
      <w:r w:rsidR="00577751">
        <w:rPr>
          <w:iCs/>
          <w:sz w:val="28"/>
          <w:szCs w:val="28"/>
          <w:u w:val="single"/>
        </w:rPr>
        <w:tab/>
      </w:r>
    </w:p>
    <w:p w:rsidR="00D9100D" w:rsidRPr="00577751" w:rsidRDefault="006870AE" w:rsidP="00825D3E">
      <w:pPr>
        <w:spacing w:line="360" w:lineRule="auto"/>
        <w:jc w:val="both"/>
        <w:rPr>
          <w:sz w:val="28"/>
          <w:szCs w:val="28"/>
          <w:u w:val="single"/>
        </w:rPr>
      </w:pPr>
      <w:r w:rsidRPr="00577751">
        <w:rPr>
          <w:b/>
          <w:bCs/>
          <w:sz w:val="28"/>
          <w:szCs w:val="28"/>
        </w:rPr>
        <w:t>Форма обучения</w:t>
      </w:r>
      <w:r w:rsidR="00D9100D" w:rsidRPr="00577751">
        <w:rPr>
          <w:sz w:val="28"/>
          <w:szCs w:val="28"/>
        </w:rPr>
        <w:t xml:space="preserve"> </w:t>
      </w:r>
      <w:r w:rsidR="00D9100D" w:rsidRPr="00577751">
        <w:rPr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  <w:r w:rsidR="00577751">
        <w:rPr>
          <w:sz w:val="28"/>
          <w:szCs w:val="28"/>
          <w:u w:val="single"/>
        </w:rPr>
        <w:tab/>
      </w:r>
      <w:r w:rsidR="00D9100D" w:rsidRPr="00577751">
        <w:rPr>
          <w:iCs/>
          <w:sz w:val="28"/>
          <w:szCs w:val="28"/>
          <w:u w:val="single"/>
        </w:rPr>
        <w:t>очная</w:t>
      </w:r>
      <w:r w:rsidR="00A32D6A">
        <w:rPr>
          <w:iCs/>
          <w:sz w:val="28"/>
          <w:szCs w:val="28"/>
          <w:u w:val="single"/>
        </w:rPr>
        <w:tab/>
      </w:r>
      <w:r w:rsidR="00A32D6A">
        <w:rPr>
          <w:iCs/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  <w:r w:rsidR="00D9100D" w:rsidRPr="00577751">
        <w:rPr>
          <w:sz w:val="28"/>
          <w:szCs w:val="28"/>
          <w:u w:val="single"/>
        </w:rPr>
        <w:tab/>
      </w:r>
    </w:p>
    <w:p w:rsidR="00D9100D" w:rsidRPr="00577751" w:rsidRDefault="00652624" w:rsidP="00825D3E">
      <w:pPr>
        <w:spacing w:line="360" w:lineRule="auto"/>
        <w:jc w:val="both"/>
        <w:rPr>
          <w:sz w:val="28"/>
          <w:szCs w:val="28"/>
        </w:rPr>
      </w:pPr>
      <w:r w:rsidRPr="00577751">
        <w:rPr>
          <w:b/>
          <w:sz w:val="28"/>
          <w:szCs w:val="28"/>
        </w:rPr>
        <w:t>Год начала реализации образовательной программы</w:t>
      </w:r>
      <w:r w:rsidRPr="00577751">
        <w:rPr>
          <w:sz w:val="28"/>
          <w:szCs w:val="28"/>
        </w:rPr>
        <w:t xml:space="preserve">  </w:t>
      </w:r>
      <w:r w:rsidRPr="00577751">
        <w:rPr>
          <w:iCs/>
          <w:sz w:val="28"/>
          <w:szCs w:val="28"/>
          <w:u w:val="single"/>
        </w:rPr>
        <w:tab/>
      </w:r>
      <w:r w:rsidRPr="00577751">
        <w:rPr>
          <w:iCs/>
          <w:sz w:val="28"/>
          <w:szCs w:val="28"/>
          <w:u w:val="single"/>
        </w:rPr>
        <w:tab/>
      </w:r>
      <w:r w:rsidR="00D9100D" w:rsidRPr="00577751">
        <w:rPr>
          <w:iCs/>
          <w:sz w:val="28"/>
          <w:szCs w:val="28"/>
          <w:u w:val="single"/>
        </w:rPr>
        <w:t>20</w:t>
      </w:r>
      <w:r w:rsidR="00FB007C" w:rsidRPr="00577751">
        <w:rPr>
          <w:iCs/>
          <w:sz w:val="28"/>
          <w:szCs w:val="28"/>
          <w:u w:val="single"/>
        </w:rPr>
        <w:t>21</w:t>
      </w:r>
      <w:r w:rsidR="00D9100D" w:rsidRPr="00577751">
        <w:rPr>
          <w:rFonts w:ascii="Arial" w:hAnsi="Arial" w:cs="Arial"/>
          <w:iCs/>
          <w:u w:val="single"/>
        </w:rPr>
        <w:tab/>
      </w:r>
      <w:r w:rsidR="00D9100D" w:rsidRPr="00577751">
        <w:rPr>
          <w:rFonts w:ascii="Arial" w:hAnsi="Arial" w:cs="Arial"/>
          <w:iCs/>
          <w:u w:val="single"/>
        </w:rPr>
        <w:tab/>
      </w:r>
    </w:p>
    <w:p w:rsidR="00D9100D" w:rsidRPr="000F00BB" w:rsidRDefault="00D9100D" w:rsidP="00A33E40">
      <w:pPr>
        <w:jc w:val="center"/>
        <w:rPr>
          <w:i/>
          <w:iCs/>
          <w:sz w:val="28"/>
          <w:szCs w:val="28"/>
        </w:rPr>
      </w:pPr>
    </w:p>
    <w:p w:rsidR="00D9100D" w:rsidRPr="000F00BB" w:rsidRDefault="00D9100D" w:rsidP="00A33E40">
      <w:pPr>
        <w:jc w:val="center"/>
        <w:rPr>
          <w:sz w:val="28"/>
          <w:szCs w:val="28"/>
        </w:rPr>
      </w:pPr>
    </w:p>
    <w:p w:rsidR="00D9100D" w:rsidRPr="000F00BB" w:rsidRDefault="00D9100D" w:rsidP="00A33E40">
      <w:pPr>
        <w:jc w:val="center"/>
        <w:rPr>
          <w:sz w:val="28"/>
          <w:szCs w:val="28"/>
          <w:u w:val="single"/>
        </w:rPr>
      </w:pPr>
    </w:p>
    <w:p w:rsidR="00D9100D" w:rsidRPr="000F00BB" w:rsidRDefault="00D9100D" w:rsidP="00A33E40">
      <w:pPr>
        <w:jc w:val="center"/>
        <w:rPr>
          <w:sz w:val="28"/>
          <w:szCs w:val="28"/>
        </w:rPr>
      </w:pPr>
    </w:p>
    <w:p w:rsidR="00D9100D" w:rsidRPr="000F00BB" w:rsidRDefault="00D9100D" w:rsidP="00A33E40">
      <w:pPr>
        <w:jc w:val="center"/>
        <w:rPr>
          <w:sz w:val="28"/>
          <w:szCs w:val="28"/>
        </w:rPr>
      </w:pPr>
    </w:p>
    <w:p w:rsidR="00D9100D" w:rsidRDefault="00D9100D" w:rsidP="00A33E40">
      <w:pPr>
        <w:jc w:val="center"/>
        <w:rPr>
          <w:sz w:val="28"/>
          <w:szCs w:val="28"/>
        </w:rPr>
      </w:pPr>
    </w:p>
    <w:p w:rsidR="00825D3E" w:rsidRDefault="00825D3E" w:rsidP="00A33E40">
      <w:pPr>
        <w:jc w:val="center"/>
        <w:rPr>
          <w:sz w:val="28"/>
          <w:szCs w:val="28"/>
        </w:rPr>
      </w:pPr>
    </w:p>
    <w:p w:rsidR="00652624" w:rsidRDefault="00652624" w:rsidP="00A33E40">
      <w:pPr>
        <w:jc w:val="center"/>
        <w:rPr>
          <w:sz w:val="28"/>
          <w:szCs w:val="28"/>
        </w:rPr>
      </w:pPr>
    </w:p>
    <w:p w:rsidR="00825D3E" w:rsidRDefault="00825D3E" w:rsidP="00A33E40">
      <w:pPr>
        <w:jc w:val="center"/>
        <w:rPr>
          <w:sz w:val="28"/>
          <w:szCs w:val="28"/>
        </w:rPr>
      </w:pPr>
    </w:p>
    <w:p w:rsidR="00825D3E" w:rsidRDefault="00825D3E" w:rsidP="00A33E40">
      <w:pPr>
        <w:jc w:val="center"/>
        <w:rPr>
          <w:sz w:val="28"/>
          <w:szCs w:val="28"/>
        </w:rPr>
      </w:pPr>
    </w:p>
    <w:p w:rsidR="00E50A14" w:rsidRDefault="00E50A14" w:rsidP="00A33E40">
      <w:pPr>
        <w:jc w:val="center"/>
        <w:rPr>
          <w:sz w:val="28"/>
          <w:szCs w:val="28"/>
        </w:rPr>
      </w:pPr>
    </w:p>
    <w:p w:rsidR="00D9100D" w:rsidRPr="000F00BB" w:rsidRDefault="00D9100D" w:rsidP="00A33E40">
      <w:pPr>
        <w:jc w:val="center"/>
        <w:rPr>
          <w:b/>
          <w:bCs/>
          <w:sz w:val="28"/>
          <w:szCs w:val="28"/>
        </w:rPr>
      </w:pPr>
      <w:r w:rsidRPr="000F00BB">
        <w:rPr>
          <w:b/>
          <w:bCs/>
          <w:sz w:val="28"/>
          <w:szCs w:val="28"/>
        </w:rPr>
        <w:t>Волгоград</w:t>
      </w:r>
    </w:p>
    <w:p w:rsidR="00652624" w:rsidRDefault="00D9100D" w:rsidP="00652624">
      <w:pPr>
        <w:jc w:val="center"/>
        <w:rPr>
          <w:sz w:val="28"/>
          <w:szCs w:val="28"/>
        </w:rPr>
      </w:pPr>
      <w:r w:rsidRPr="000F00BB">
        <w:rPr>
          <w:b/>
          <w:bCs/>
          <w:sz w:val="28"/>
          <w:szCs w:val="28"/>
        </w:rPr>
        <w:t>20</w:t>
      </w:r>
      <w:r w:rsidR="001B6F4B">
        <w:rPr>
          <w:b/>
          <w:bCs/>
          <w:sz w:val="28"/>
          <w:szCs w:val="28"/>
        </w:rPr>
        <w:t>22</w:t>
      </w:r>
      <w:r w:rsidR="00652624">
        <w:rPr>
          <w:sz w:val="28"/>
          <w:szCs w:val="28"/>
        </w:rPr>
        <w:br w:type="page"/>
      </w:r>
    </w:p>
    <w:p w:rsidR="00D9100D" w:rsidRPr="00A80DF3" w:rsidRDefault="00D9100D" w:rsidP="004D2E6D">
      <w:pPr>
        <w:rPr>
          <w:sz w:val="28"/>
          <w:szCs w:val="28"/>
        </w:rPr>
      </w:pPr>
      <w:r w:rsidRPr="00A80DF3">
        <w:rPr>
          <w:sz w:val="28"/>
          <w:szCs w:val="28"/>
        </w:rPr>
        <w:lastRenderedPageBreak/>
        <w:t>Автор:</w:t>
      </w:r>
    </w:p>
    <w:p w:rsidR="00D9100D" w:rsidRDefault="0038420F" w:rsidP="00825D3E">
      <w:pPr>
        <w:pStyle w:val="Style11"/>
        <w:widowControl/>
        <w:tabs>
          <w:tab w:val="left" w:pos="0"/>
        </w:tabs>
        <w:jc w:val="right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д</w:t>
      </w:r>
      <w:r w:rsidR="00D9100D" w:rsidRPr="009550E5">
        <w:rPr>
          <w:rStyle w:val="FontStyle20"/>
          <w:b w:val="0"/>
          <w:sz w:val="28"/>
          <w:szCs w:val="28"/>
        </w:rPr>
        <w:t>оцент</w:t>
      </w:r>
      <w:r w:rsidR="00FB007C">
        <w:rPr>
          <w:rStyle w:val="FontStyle20"/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007C">
        <w:rPr>
          <w:sz w:val="28"/>
          <w:szCs w:val="28"/>
        </w:rPr>
        <w:t xml:space="preserve"> </w:t>
      </w:r>
      <w:r w:rsidR="00D9100D" w:rsidRPr="009550E5">
        <w:rPr>
          <w:rStyle w:val="FontStyle20"/>
          <w:b w:val="0"/>
          <w:sz w:val="28"/>
          <w:szCs w:val="28"/>
        </w:rPr>
        <w:t>В.</w:t>
      </w:r>
      <w:r w:rsidR="00FB007C">
        <w:rPr>
          <w:rStyle w:val="FontStyle20"/>
          <w:b w:val="0"/>
          <w:sz w:val="28"/>
          <w:szCs w:val="28"/>
        </w:rPr>
        <w:t xml:space="preserve"> </w:t>
      </w:r>
      <w:r w:rsidR="0060667F">
        <w:rPr>
          <w:rStyle w:val="FontStyle20"/>
          <w:b w:val="0"/>
          <w:sz w:val="28"/>
          <w:szCs w:val="28"/>
        </w:rPr>
        <w:t>В</w:t>
      </w:r>
      <w:r w:rsidR="00D9100D" w:rsidRPr="009550E5">
        <w:rPr>
          <w:rStyle w:val="FontStyle20"/>
          <w:b w:val="0"/>
          <w:sz w:val="28"/>
          <w:szCs w:val="28"/>
        </w:rPr>
        <w:t>.</w:t>
      </w:r>
      <w:r w:rsidR="00FB007C">
        <w:rPr>
          <w:rStyle w:val="FontStyle20"/>
          <w:b w:val="0"/>
          <w:sz w:val="28"/>
          <w:szCs w:val="28"/>
        </w:rPr>
        <w:t xml:space="preserve"> </w:t>
      </w:r>
      <w:r w:rsidR="00D9100D" w:rsidRPr="009550E5">
        <w:rPr>
          <w:rStyle w:val="FontStyle20"/>
          <w:b w:val="0"/>
          <w:sz w:val="28"/>
          <w:szCs w:val="28"/>
        </w:rPr>
        <w:t xml:space="preserve"> Кузнецов</w:t>
      </w:r>
      <w:r w:rsidR="0060667F">
        <w:rPr>
          <w:rStyle w:val="FontStyle20"/>
          <w:b w:val="0"/>
          <w:sz w:val="28"/>
          <w:szCs w:val="28"/>
        </w:rPr>
        <w:t>а</w:t>
      </w:r>
    </w:p>
    <w:p w:rsidR="006F5B0A" w:rsidRPr="009550E5" w:rsidRDefault="006F5B0A" w:rsidP="006F5B0A">
      <w:pPr>
        <w:pStyle w:val="Style11"/>
        <w:widowControl/>
        <w:tabs>
          <w:tab w:val="left" w:pos="280"/>
        </w:tabs>
        <w:rPr>
          <w:rStyle w:val="FontStyle20"/>
          <w:b w:val="0"/>
          <w:bCs/>
          <w:sz w:val="28"/>
          <w:szCs w:val="28"/>
        </w:rPr>
      </w:pPr>
    </w:p>
    <w:p w:rsidR="006F5B0A" w:rsidRPr="0060667F" w:rsidRDefault="006F5B0A" w:rsidP="00577751">
      <w:pPr>
        <w:pStyle w:val="a5"/>
        <w:spacing w:after="0"/>
        <w:ind w:left="0"/>
        <w:jc w:val="both"/>
        <w:rPr>
          <w:sz w:val="28"/>
          <w:szCs w:val="28"/>
        </w:rPr>
      </w:pPr>
      <w:r w:rsidRPr="0060667F">
        <w:rPr>
          <w:sz w:val="28"/>
          <w:szCs w:val="28"/>
        </w:rPr>
        <w:t xml:space="preserve">Рабочая программа дисциплины согласована с </w:t>
      </w:r>
      <w:r w:rsidRPr="0060667F">
        <w:rPr>
          <w:sz w:val="28"/>
          <w:szCs w:val="28"/>
          <w:lang w:eastAsia="en-US"/>
        </w:rPr>
        <w:t xml:space="preserve">руководителем основной   профессиональной образовательной программы высшего образования по направлению подготовки </w:t>
      </w:r>
      <w:r w:rsidR="0060667F" w:rsidRPr="0060667F">
        <w:rPr>
          <w:iCs/>
          <w:sz w:val="28"/>
          <w:szCs w:val="28"/>
        </w:rPr>
        <w:t>35.03.11 Гидромелиорация</w:t>
      </w:r>
      <w:r w:rsidR="007A727F" w:rsidRPr="0060667F">
        <w:rPr>
          <w:sz w:val="28"/>
          <w:szCs w:val="28"/>
        </w:rPr>
        <w:t>,</w:t>
      </w:r>
      <w:r w:rsidR="00577751" w:rsidRPr="0060667F">
        <w:rPr>
          <w:sz w:val="28"/>
          <w:szCs w:val="28"/>
        </w:rPr>
        <w:t xml:space="preserve"> </w:t>
      </w:r>
      <w:r w:rsidR="000753DD" w:rsidRPr="0060667F">
        <w:rPr>
          <w:bCs/>
          <w:sz w:val="28"/>
          <w:szCs w:val="28"/>
        </w:rPr>
        <w:t>направленность (пр</w:t>
      </w:r>
      <w:r w:rsidR="000753DD" w:rsidRPr="0060667F">
        <w:rPr>
          <w:bCs/>
          <w:sz w:val="28"/>
          <w:szCs w:val="28"/>
        </w:rPr>
        <w:t>о</w:t>
      </w:r>
      <w:r w:rsidR="000753DD" w:rsidRPr="0060667F">
        <w:rPr>
          <w:bCs/>
          <w:sz w:val="28"/>
          <w:szCs w:val="28"/>
        </w:rPr>
        <w:t xml:space="preserve">филь) </w:t>
      </w:r>
      <w:r w:rsidRPr="0060667F">
        <w:rPr>
          <w:sz w:val="28"/>
          <w:szCs w:val="28"/>
        </w:rPr>
        <w:t>«</w:t>
      </w:r>
      <w:r w:rsidR="0060667F" w:rsidRPr="0060667F">
        <w:rPr>
          <w:sz w:val="28"/>
          <w:szCs w:val="28"/>
        </w:rPr>
        <w:t>Строительство и эксплуатация гидромелиоративных систем</w:t>
      </w:r>
      <w:r w:rsidRPr="0060667F">
        <w:rPr>
          <w:sz w:val="28"/>
          <w:szCs w:val="28"/>
        </w:rPr>
        <w:t>»</w:t>
      </w:r>
    </w:p>
    <w:p w:rsidR="006F5B0A" w:rsidRPr="00A80DF3" w:rsidRDefault="006F5B0A" w:rsidP="006F5B0A">
      <w:pPr>
        <w:pStyle w:val="a5"/>
        <w:spacing w:after="0"/>
        <w:ind w:left="0"/>
        <w:jc w:val="both"/>
        <w:rPr>
          <w:sz w:val="28"/>
          <w:szCs w:val="28"/>
        </w:rPr>
      </w:pPr>
    </w:p>
    <w:p w:rsidR="006F5B0A" w:rsidRPr="00A80DF3" w:rsidRDefault="006F5B0A" w:rsidP="006F5B0A">
      <w:pPr>
        <w:pStyle w:val="a5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="0060667F">
        <w:rPr>
          <w:sz w:val="28"/>
          <w:szCs w:val="28"/>
        </w:rPr>
        <w:t>В</w:t>
      </w:r>
      <w:r w:rsidRPr="00A80DF3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A80D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0667F" w:rsidRPr="009550E5">
        <w:rPr>
          <w:rStyle w:val="FontStyle20"/>
          <w:b w:val="0"/>
          <w:sz w:val="28"/>
          <w:szCs w:val="28"/>
        </w:rPr>
        <w:t>Кузнецов</w:t>
      </w:r>
      <w:r w:rsidR="0060667F">
        <w:rPr>
          <w:rStyle w:val="FontStyle20"/>
          <w:b w:val="0"/>
          <w:sz w:val="28"/>
          <w:szCs w:val="28"/>
        </w:rPr>
        <w:t>а</w:t>
      </w:r>
    </w:p>
    <w:p w:rsidR="006F5B0A" w:rsidRPr="00A80DF3" w:rsidRDefault="006F5B0A" w:rsidP="006F5B0A">
      <w:pPr>
        <w:pStyle w:val="a5"/>
        <w:spacing w:after="0"/>
        <w:ind w:left="0"/>
        <w:rPr>
          <w:sz w:val="28"/>
          <w:szCs w:val="28"/>
        </w:rPr>
      </w:pPr>
    </w:p>
    <w:p w:rsidR="006F5B0A" w:rsidRPr="009550E5" w:rsidRDefault="006F5B0A" w:rsidP="006F5B0A">
      <w:pPr>
        <w:rPr>
          <w:sz w:val="28"/>
          <w:szCs w:val="28"/>
        </w:rPr>
      </w:pPr>
      <w:r w:rsidRPr="009550E5">
        <w:rPr>
          <w:sz w:val="28"/>
          <w:szCs w:val="28"/>
        </w:rPr>
        <w:t xml:space="preserve">Рабочая программа дисциплины </w:t>
      </w:r>
      <w:r w:rsidRPr="009550E5">
        <w:rPr>
          <w:color w:val="000000"/>
          <w:sz w:val="28"/>
          <w:szCs w:val="28"/>
        </w:rPr>
        <w:t>обсуждена и одобрена</w:t>
      </w:r>
      <w:r w:rsidRPr="009550E5">
        <w:rPr>
          <w:sz w:val="28"/>
          <w:szCs w:val="28"/>
        </w:rPr>
        <w:t xml:space="preserve"> на заседании кафедры</w:t>
      </w:r>
    </w:p>
    <w:p w:rsidR="006F5B0A" w:rsidRDefault="006F5B0A" w:rsidP="006F5B0A">
      <w:pPr>
        <w:rPr>
          <w:sz w:val="28"/>
          <w:szCs w:val="28"/>
        </w:rPr>
      </w:pPr>
      <w:r w:rsidRPr="009550E5">
        <w:rPr>
          <w:sz w:val="28"/>
          <w:szCs w:val="28"/>
        </w:rPr>
        <w:t>«</w:t>
      </w:r>
      <w:r w:rsidR="001A034A">
        <w:rPr>
          <w:sz w:val="28"/>
          <w:szCs w:val="28"/>
        </w:rPr>
        <w:t>Мелиорация земель и комплексное использование водных ресурсов</w:t>
      </w:r>
      <w:r w:rsidRPr="009550E5">
        <w:rPr>
          <w:sz w:val="28"/>
          <w:szCs w:val="28"/>
        </w:rPr>
        <w:t>»</w:t>
      </w:r>
    </w:p>
    <w:p w:rsidR="006F5B0A" w:rsidRPr="007A26F6" w:rsidRDefault="006F5B0A" w:rsidP="006F5B0A"/>
    <w:p w:rsidR="006F5B0A" w:rsidRDefault="006F5B0A" w:rsidP="00FD4D5A">
      <w:pPr>
        <w:rPr>
          <w:sz w:val="28"/>
          <w:szCs w:val="28"/>
        </w:rPr>
      </w:pPr>
      <w:r w:rsidRPr="009550E5">
        <w:rPr>
          <w:sz w:val="28"/>
          <w:szCs w:val="28"/>
        </w:rPr>
        <w:t xml:space="preserve">Протокол № 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</w:rPr>
        <w:t xml:space="preserve"> от «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</w:rPr>
        <w:t xml:space="preserve">» 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</w:t>
      </w:r>
      <w:r w:rsidRPr="009550E5">
        <w:rPr>
          <w:sz w:val="28"/>
          <w:szCs w:val="28"/>
        </w:rPr>
        <w:t>20</w:t>
      </w:r>
      <w:r w:rsidR="001B6F4B">
        <w:rPr>
          <w:sz w:val="28"/>
          <w:szCs w:val="28"/>
        </w:rPr>
        <w:t>22</w:t>
      </w:r>
      <w:r w:rsidRPr="009550E5">
        <w:rPr>
          <w:sz w:val="28"/>
          <w:szCs w:val="28"/>
        </w:rPr>
        <w:t xml:space="preserve"> г.</w:t>
      </w:r>
    </w:p>
    <w:p w:rsidR="00FD4D5A" w:rsidRPr="00FD4D5A" w:rsidRDefault="00FD4D5A" w:rsidP="00FD4D5A">
      <w:pPr>
        <w:rPr>
          <w:sz w:val="16"/>
          <w:szCs w:val="16"/>
        </w:rPr>
      </w:pPr>
    </w:p>
    <w:p w:rsidR="006F5B0A" w:rsidRPr="009550E5" w:rsidRDefault="006F5B0A" w:rsidP="00FD4D5A">
      <w:pPr>
        <w:pStyle w:val="a5"/>
        <w:spacing w:after="0"/>
        <w:ind w:left="0"/>
        <w:rPr>
          <w:sz w:val="28"/>
          <w:szCs w:val="28"/>
        </w:rPr>
      </w:pPr>
      <w:r w:rsidRPr="009550E5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                  </w:t>
      </w:r>
      <w:r w:rsidR="00756662">
        <w:rPr>
          <w:sz w:val="28"/>
          <w:szCs w:val="28"/>
        </w:rPr>
        <w:t xml:space="preserve">      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</w:rPr>
        <w:t xml:space="preserve">  </w:t>
      </w:r>
      <w:r w:rsidR="0060667F">
        <w:rPr>
          <w:sz w:val="28"/>
          <w:szCs w:val="28"/>
        </w:rPr>
        <w:t>Е</w:t>
      </w:r>
      <w:r w:rsidRPr="009550E5">
        <w:rPr>
          <w:sz w:val="28"/>
          <w:szCs w:val="28"/>
        </w:rPr>
        <w:t>.</w:t>
      </w:r>
      <w:r w:rsidR="00F2717F">
        <w:rPr>
          <w:sz w:val="28"/>
          <w:szCs w:val="28"/>
        </w:rPr>
        <w:t xml:space="preserve"> </w:t>
      </w:r>
      <w:r w:rsidR="0060667F">
        <w:rPr>
          <w:sz w:val="28"/>
          <w:szCs w:val="28"/>
        </w:rPr>
        <w:t>П</w:t>
      </w:r>
      <w:r w:rsidRPr="009550E5">
        <w:rPr>
          <w:sz w:val="28"/>
          <w:szCs w:val="28"/>
        </w:rPr>
        <w:t xml:space="preserve">. </w:t>
      </w:r>
      <w:r w:rsidR="00F2717F">
        <w:rPr>
          <w:sz w:val="28"/>
          <w:szCs w:val="28"/>
        </w:rPr>
        <w:t xml:space="preserve"> </w:t>
      </w:r>
      <w:r w:rsidR="0060667F">
        <w:rPr>
          <w:sz w:val="28"/>
          <w:szCs w:val="28"/>
        </w:rPr>
        <w:t>Боровой</w:t>
      </w:r>
    </w:p>
    <w:p w:rsidR="006F5B0A" w:rsidRPr="007A26F6" w:rsidRDefault="006F5B0A" w:rsidP="006F5B0A"/>
    <w:p w:rsidR="006F5B0A" w:rsidRPr="009550E5" w:rsidRDefault="006F5B0A" w:rsidP="006F5B0A">
      <w:pPr>
        <w:rPr>
          <w:sz w:val="28"/>
          <w:szCs w:val="28"/>
        </w:rPr>
      </w:pPr>
      <w:r w:rsidRPr="009550E5">
        <w:rPr>
          <w:sz w:val="28"/>
          <w:szCs w:val="28"/>
        </w:rPr>
        <w:t>Рабочая программа дисциплины одобрена методической комиссией</w:t>
      </w:r>
    </w:p>
    <w:p w:rsidR="006F5B0A" w:rsidRPr="009550E5" w:rsidRDefault="006F5B0A" w:rsidP="006F5B0A">
      <w:pPr>
        <w:rPr>
          <w:sz w:val="28"/>
          <w:szCs w:val="28"/>
        </w:rPr>
      </w:pPr>
      <w:r>
        <w:rPr>
          <w:sz w:val="28"/>
          <w:szCs w:val="28"/>
        </w:rPr>
        <w:t>эколого-мелиоративного</w:t>
      </w:r>
      <w:r w:rsidR="006870AE">
        <w:rPr>
          <w:sz w:val="28"/>
          <w:szCs w:val="28"/>
        </w:rPr>
        <w:t xml:space="preserve"> факультета</w:t>
      </w:r>
    </w:p>
    <w:p w:rsidR="006F5B0A" w:rsidRPr="007A26F6" w:rsidRDefault="006F5B0A" w:rsidP="006F5B0A"/>
    <w:p w:rsidR="006F5B0A" w:rsidRDefault="006F5B0A" w:rsidP="00FD4D5A">
      <w:pPr>
        <w:rPr>
          <w:sz w:val="28"/>
          <w:szCs w:val="28"/>
        </w:rPr>
      </w:pPr>
      <w:r w:rsidRPr="009550E5">
        <w:rPr>
          <w:sz w:val="28"/>
          <w:szCs w:val="28"/>
        </w:rPr>
        <w:t xml:space="preserve">Протокол № 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</w:rPr>
        <w:t xml:space="preserve"> от «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</w:rPr>
        <w:t xml:space="preserve">» </w:t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 w:rsidRPr="009550E5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9550E5">
        <w:rPr>
          <w:sz w:val="28"/>
          <w:szCs w:val="28"/>
        </w:rPr>
        <w:t>20</w:t>
      </w:r>
      <w:r w:rsidR="001B6F4B">
        <w:rPr>
          <w:sz w:val="28"/>
          <w:szCs w:val="28"/>
        </w:rPr>
        <w:t>22</w:t>
      </w:r>
      <w:bookmarkStart w:id="0" w:name="_GoBack"/>
      <w:bookmarkEnd w:id="0"/>
      <w:r w:rsidRPr="009550E5">
        <w:rPr>
          <w:sz w:val="28"/>
          <w:szCs w:val="28"/>
        </w:rPr>
        <w:t xml:space="preserve"> г.</w:t>
      </w:r>
    </w:p>
    <w:p w:rsidR="00FD4D5A" w:rsidRPr="00FD4D5A" w:rsidRDefault="00FD4D5A" w:rsidP="00FD4D5A">
      <w:pPr>
        <w:rPr>
          <w:sz w:val="16"/>
          <w:szCs w:val="16"/>
        </w:rPr>
      </w:pPr>
    </w:p>
    <w:p w:rsidR="00756662" w:rsidRDefault="00756662" w:rsidP="00FD4D5A">
      <w:pPr>
        <w:rPr>
          <w:sz w:val="28"/>
          <w:szCs w:val="28"/>
        </w:rPr>
      </w:pPr>
      <w:r>
        <w:rPr>
          <w:sz w:val="28"/>
          <w:szCs w:val="28"/>
        </w:rPr>
        <w:t>Председатель методической комиссии</w:t>
      </w:r>
    </w:p>
    <w:p w:rsidR="00756662" w:rsidRDefault="00756662" w:rsidP="00FD4D5A">
      <w:pPr>
        <w:jc w:val="both"/>
        <w:rPr>
          <w:rStyle w:val="FontStyle20"/>
          <w:sz w:val="28"/>
          <w:szCs w:val="28"/>
        </w:rPr>
      </w:pPr>
      <w:r>
        <w:rPr>
          <w:sz w:val="28"/>
          <w:szCs w:val="28"/>
        </w:rPr>
        <w:t xml:space="preserve">факультета    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А. К.  Васильев</w:t>
      </w:r>
    </w:p>
    <w:p w:rsidR="00652624" w:rsidRDefault="00652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77751" w:rsidRPr="000F00BB" w:rsidRDefault="00EC22C7" w:rsidP="00EC22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577751" w:rsidRPr="000F00BB">
        <w:rPr>
          <w:b/>
          <w:bCs/>
          <w:sz w:val="28"/>
          <w:szCs w:val="28"/>
        </w:rPr>
        <w:t xml:space="preserve"> Перечень планируемых результатов обучения по дисциплине,</w:t>
      </w:r>
      <w:r w:rsidR="00577751">
        <w:rPr>
          <w:b/>
          <w:bCs/>
          <w:sz w:val="28"/>
          <w:szCs w:val="28"/>
        </w:rPr>
        <w:t xml:space="preserve"> </w:t>
      </w:r>
      <w:r w:rsidR="00577751" w:rsidRPr="000F00BB">
        <w:rPr>
          <w:b/>
          <w:bCs/>
          <w:sz w:val="28"/>
          <w:szCs w:val="28"/>
        </w:rPr>
        <w:t>соотн</w:t>
      </w:r>
      <w:r w:rsidR="00577751" w:rsidRPr="000F00BB">
        <w:rPr>
          <w:b/>
          <w:bCs/>
          <w:sz w:val="28"/>
          <w:szCs w:val="28"/>
        </w:rPr>
        <w:t>е</w:t>
      </w:r>
      <w:r w:rsidR="00577751" w:rsidRPr="000F00BB">
        <w:rPr>
          <w:b/>
          <w:bCs/>
          <w:sz w:val="28"/>
          <w:szCs w:val="28"/>
        </w:rPr>
        <w:t>с</w:t>
      </w:r>
      <w:r w:rsidR="00577751">
        <w:rPr>
          <w:b/>
          <w:bCs/>
          <w:sz w:val="28"/>
          <w:szCs w:val="28"/>
        </w:rPr>
        <w:t>ё</w:t>
      </w:r>
      <w:r w:rsidR="00577751" w:rsidRPr="000F00BB">
        <w:rPr>
          <w:b/>
          <w:bCs/>
          <w:sz w:val="28"/>
          <w:szCs w:val="28"/>
        </w:rPr>
        <w:t>нных с планируемыми результатами освоения</w:t>
      </w:r>
      <w:r w:rsidR="00577751">
        <w:rPr>
          <w:b/>
          <w:bCs/>
          <w:sz w:val="28"/>
          <w:szCs w:val="28"/>
        </w:rPr>
        <w:t xml:space="preserve"> </w:t>
      </w:r>
      <w:r w:rsidR="00577751" w:rsidRPr="000F00BB">
        <w:rPr>
          <w:b/>
          <w:bCs/>
          <w:sz w:val="28"/>
          <w:szCs w:val="28"/>
        </w:rPr>
        <w:t>образовательной</w:t>
      </w:r>
      <w:r w:rsidR="005777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 w:rsidR="00577751" w:rsidRPr="000F00BB">
        <w:rPr>
          <w:b/>
          <w:bCs/>
          <w:sz w:val="28"/>
          <w:szCs w:val="28"/>
        </w:rPr>
        <w:t>программы</w:t>
      </w:r>
    </w:p>
    <w:p w:rsidR="003410AD" w:rsidRPr="00936C34" w:rsidRDefault="003410AD" w:rsidP="003410AD">
      <w:pPr>
        <w:ind w:firstLine="709"/>
        <w:jc w:val="both"/>
        <w:rPr>
          <w:sz w:val="28"/>
        </w:rPr>
      </w:pPr>
      <w:r w:rsidRPr="00936C34">
        <w:rPr>
          <w:sz w:val="28"/>
        </w:rPr>
        <w:t>Целью изучения дисциплины «</w:t>
      </w:r>
      <w:r>
        <w:rPr>
          <w:sz w:val="28"/>
          <w:szCs w:val="28"/>
        </w:rPr>
        <w:t>Проектирование водохозяйственных  систем</w:t>
      </w:r>
      <w:r>
        <w:rPr>
          <w:sz w:val="28"/>
        </w:rPr>
        <w:t>» является</w:t>
      </w:r>
      <w:r w:rsidRPr="00A950E3">
        <w:rPr>
          <w:sz w:val="28"/>
        </w:rPr>
        <w:t xml:space="preserve"> ознакомить студентов с мет</w:t>
      </w:r>
      <w:r>
        <w:rPr>
          <w:sz w:val="28"/>
        </w:rPr>
        <w:t>одологией проектирования    водохозяйственных систем.</w:t>
      </w:r>
    </w:p>
    <w:p w:rsidR="003410AD" w:rsidRDefault="003410AD" w:rsidP="003410AD">
      <w:pPr>
        <w:ind w:firstLine="709"/>
        <w:jc w:val="both"/>
      </w:pPr>
      <w:r w:rsidRPr="00936C34">
        <w:rPr>
          <w:sz w:val="28"/>
        </w:rPr>
        <w:t>Изучение дисциплины «</w:t>
      </w:r>
      <w:r>
        <w:rPr>
          <w:sz w:val="28"/>
          <w:szCs w:val="28"/>
        </w:rPr>
        <w:t>Проектирование водохозяйственных систем</w:t>
      </w:r>
      <w:r w:rsidRPr="00936C34">
        <w:rPr>
          <w:sz w:val="28"/>
        </w:rPr>
        <w:t>» направлено на решение следующих задач:</w:t>
      </w:r>
    </w:p>
    <w:p w:rsidR="003410AD" w:rsidRPr="00A950E3" w:rsidRDefault="003410AD" w:rsidP="003410A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950E3">
        <w:rPr>
          <w:sz w:val="28"/>
        </w:rPr>
        <w:t>освоение студентами основных принципов проектирования водох</w:t>
      </w:r>
      <w:r w:rsidRPr="00A950E3">
        <w:rPr>
          <w:sz w:val="28"/>
        </w:rPr>
        <w:t>о</w:t>
      </w:r>
      <w:r w:rsidRPr="00A950E3">
        <w:rPr>
          <w:sz w:val="28"/>
        </w:rPr>
        <w:t xml:space="preserve">зяйственной системы (ВХС); </w:t>
      </w:r>
    </w:p>
    <w:p w:rsidR="003410AD" w:rsidRPr="00A950E3" w:rsidRDefault="003410AD" w:rsidP="003410A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950E3">
        <w:rPr>
          <w:sz w:val="28"/>
        </w:rPr>
        <w:t>навыки перехода от формирования структуры участников водохозя</w:t>
      </w:r>
      <w:r w:rsidRPr="00A950E3">
        <w:rPr>
          <w:sz w:val="28"/>
        </w:rPr>
        <w:t>й</w:t>
      </w:r>
      <w:r w:rsidRPr="00A950E3">
        <w:rPr>
          <w:sz w:val="28"/>
        </w:rPr>
        <w:t>ственного комплекса к проектированию системы сооружений, обеспечива</w:t>
      </w:r>
      <w:r w:rsidRPr="00A950E3">
        <w:rPr>
          <w:sz w:val="28"/>
        </w:rPr>
        <w:t>ю</w:t>
      </w:r>
      <w:r w:rsidRPr="00A950E3">
        <w:rPr>
          <w:sz w:val="28"/>
        </w:rPr>
        <w:t xml:space="preserve">щих требования к водным ресурсам; </w:t>
      </w:r>
    </w:p>
    <w:p w:rsidR="003410AD" w:rsidRPr="00A950E3" w:rsidRDefault="003410AD" w:rsidP="003410A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950E3">
        <w:rPr>
          <w:sz w:val="28"/>
        </w:rPr>
        <w:t>разработка инженерной постановки задач применительно к проект</w:t>
      </w:r>
      <w:r w:rsidRPr="00A950E3">
        <w:rPr>
          <w:sz w:val="28"/>
        </w:rPr>
        <w:t>и</w:t>
      </w:r>
      <w:r w:rsidRPr="00A950E3">
        <w:rPr>
          <w:sz w:val="28"/>
        </w:rPr>
        <w:t xml:space="preserve">руемой водохозяйственной системе; </w:t>
      </w:r>
    </w:p>
    <w:p w:rsidR="003410AD" w:rsidRPr="00A950E3" w:rsidRDefault="003410AD" w:rsidP="003410A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950E3">
        <w:rPr>
          <w:sz w:val="28"/>
        </w:rPr>
        <w:t>математическая постановка задачи проектирования, анализ исследу</w:t>
      </w:r>
      <w:r w:rsidRPr="00A950E3">
        <w:rPr>
          <w:sz w:val="28"/>
        </w:rPr>
        <w:t>е</w:t>
      </w:r>
      <w:r w:rsidRPr="00A950E3">
        <w:rPr>
          <w:sz w:val="28"/>
        </w:rPr>
        <w:t xml:space="preserve">мых вариантов решения проектной задачи, критерии выбора рекомендуемого варианта проекта; </w:t>
      </w:r>
    </w:p>
    <w:p w:rsidR="003410AD" w:rsidRPr="00A950E3" w:rsidRDefault="003410AD" w:rsidP="003410A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950E3">
        <w:rPr>
          <w:sz w:val="28"/>
        </w:rPr>
        <w:t xml:space="preserve">правила управления водохранилищами комплексного назначения в эксплуатационных условиях, методика построения диспетчерских графиков. </w:t>
      </w:r>
    </w:p>
    <w:p w:rsidR="00577751" w:rsidRDefault="00577751" w:rsidP="005777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изучения дисциплины, обучающиеся должны приобрести следующие знания, умения, навыки: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8"/>
        <w:gridCol w:w="4075"/>
      </w:tblGrid>
      <w:tr w:rsidR="00577751" w:rsidRPr="00626CC5" w:rsidTr="00801B5B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51" w:rsidRPr="00776515" w:rsidRDefault="00577751" w:rsidP="00801B5B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776515">
              <w:rPr>
                <w:bCs/>
                <w:sz w:val="26"/>
                <w:szCs w:val="26"/>
              </w:rPr>
              <w:t>Код и наименование</w:t>
            </w:r>
          </w:p>
          <w:p w:rsidR="00577751" w:rsidRPr="00776515" w:rsidRDefault="00577751" w:rsidP="00801B5B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776515">
              <w:rPr>
                <w:bCs/>
                <w:sz w:val="26"/>
                <w:szCs w:val="26"/>
              </w:rPr>
              <w:t>компетенции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51" w:rsidRPr="00776515" w:rsidRDefault="00577751" w:rsidP="00801B5B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776515">
              <w:rPr>
                <w:bCs/>
                <w:sz w:val="26"/>
                <w:szCs w:val="26"/>
              </w:rPr>
              <w:t>Код и наименование</w:t>
            </w:r>
          </w:p>
          <w:p w:rsidR="00577751" w:rsidRPr="00776515" w:rsidRDefault="00577751" w:rsidP="00801B5B">
            <w:pPr>
              <w:ind w:left="-57" w:right="-57"/>
              <w:jc w:val="center"/>
              <w:rPr>
                <w:sz w:val="26"/>
                <w:szCs w:val="26"/>
              </w:rPr>
            </w:pPr>
            <w:r w:rsidRPr="00776515">
              <w:rPr>
                <w:bCs/>
                <w:sz w:val="26"/>
                <w:szCs w:val="26"/>
              </w:rPr>
              <w:t>индикатора достиж</w:t>
            </w:r>
            <w:r w:rsidRPr="00776515">
              <w:rPr>
                <w:bCs/>
                <w:sz w:val="26"/>
                <w:szCs w:val="26"/>
              </w:rPr>
              <w:t>е</w:t>
            </w:r>
            <w:r w:rsidRPr="00776515">
              <w:rPr>
                <w:bCs/>
                <w:sz w:val="26"/>
                <w:szCs w:val="26"/>
              </w:rPr>
              <w:t>ния компетенции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51" w:rsidRPr="00776515" w:rsidRDefault="00577751" w:rsidP="00801B5B">
            <w:pPr>
              <w:pStyle w:val="Default"/>
              <w:jc w:val="center"/>
              <w:rPr>
                <w:sz w:val="26"/>
                <w:szCs w:val="26"/>
              </w:rPr>
            </w:pPr>
            <w:r w:rsidRPr="00776515">
              <w:rPr>
                <w:sz w:val="26"/>
                <w:szCs w:val="26"/>
              </w:rPr>
              <w:t>Планируемые</w:t>
            </w:r>
          </w:p>
          <w:p w:rsidR="00577751" w:rsidRPr="00776515" w:rsidRDefault="00577751" w:rsidP="00801B5B">
            <w:pPr>
              <w:pStyle w:val="Default"/>
              <w:jc w:val="center"/>
              <w:rPr>
                <w:sz w:val="26"/>
                <w:szCs w:val="26"/>
              </w:rPr>
            </w:pPr>
            <w:r w:rsidRPr="00776515">
              <w:rPr>
                <w:sz w:val="26"/>
                <w:szCs w:val="26"/>
              </w:rPr>
              <w:t>результаты</w:t>
            </w:r>
          </w:p>
        </w:tc>
      </w:tr>
      <w:tr w:rsidR="003410AD" w:rsidRPr="00626CC5" w:rsidTr="0042517F">
        <w:trPr>
          <w:trHeight w:val="285"/>
          <w:jc w:val="center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0AD" w:rsidRPr="003410AD" w:rsidRDefault="003410AD" w:rsidP="0060667F">
            <w:pPr>
              <w:ind w:right="-57"/>
              <w:rPr>
                <w:color w:val="000000"/>
                <w:sz w:val="26"/>
                <w:szCs w:val="26"/>
              </w:rPr>
            </w:pPr>
            <w:r w:rsidRPr="003410AD">
              <w:rPr>
                <w:bCs/>
                <w:sz w:val="26"/>
                <w:szCs w:val="26"/>
              </w:rPr>
              <w:t xml:space="preserve">ПК-2. </w:t>
            </w:r>
            <w:proofErr w:type="gramStart"/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Способен</w:t>
            </w:r>
            <w:proofErr w:type="gramEnd"/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ко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тролировать раци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нальное использов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ние водных ресурсов на мелиоративных с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</w:t>
            </w:r>
            <w:r w:rsidRPr="003410A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стемах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AD" w:rsidRPr="003410AD" w:rsidRDefault="003410AD" w:rsidP="00A32D6A">
            <w:pPr>
              <w:jc w:val="both"/>
              <w:rPr>
                <w:color w:val="000000"/>
                <w:sz w:val="26"/>
                <w:szCs w:val="26"/>
              </w:rPr>
            </w:pPr>
            <w:r w:rsidRPr="003410AD">
              <w:rPr>
                <w:sz w:val="26"/>
                <w:szCs w:val="26"/>
              </w:rPr>
              <w:t>ПК-2.1. Владеет ра</w:t>
            </w:r>
            <w:r w:rsidRPr="003410AD">
              <w:rPr>
                <w:sz w:val="26"/>
                <w:szCs w:val="26"/>
              </w:rPr>
              <w:t>з</w:t>
            </w:r>
            <w:r w:rsidRPr="003410AD">
              <w:rPr>
                <w:sz w:val="26"/>
                <w:szCs w:val="26"/>
              </w:rPr>
              <w:t>работкой задач при проектировании вод</w:t>
            </w:r>
            <w:r w:rsidRPr="003410AD">
              <w:rPr>
                <w:sz w:val="26"/>
                <w:szCs w:val="26"/>
              </w:rPr>
              <w:t>о</w:t>
            </w:r>
            <w:r w:rsidRPr="003410AD">
              <w:rPr>
                <w:sz w:val="26"/>
                <w:szCs w:val="26"/>
              </w:rPr>
              <w:t>хозяйственных систем в рациональном пр</w:t>
            </w:r>
            <w:r w:rsidRPr="003410AD">
              <w:rPr>
                <w:sz w:val="26"/>
                <w:szCs w:val="26"/>
              </w:rPr>
              <w:t>и</w:t>
            </w:r>
            <w:r w:rsidRPr="003410AD">
              <w:rPr>
                <w:sz w:val="26"/>
                <w:szCs w:val="26"/>
              </w:rPr>
              <w:t>родопользовании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AD" w:rsidRPr="003410AD" w:rsidRDefault="003410AD" w:rsidP="00757148">
            <w:pPr>
              <w:tabs>
                <w:tab w:val="left" w:pos="176"/>
              </w:tabs>
              <w:ind w:left="-57" w:right="-57"/>
              <w:rPr>
                <w:bCs/>
                <w:sz w:val="26"/>
                <w:szCs w:val="26"/>
              </w:rPr>
            </w:pPr>
            <w:r w:rsidRPr="003410AD">
              <w:rPr>
                <w:bCs/>
                <w:sz w:val="26"/>
                <w:szCs w:val="26"/>
              </w:rPr>
              <w:t>Знать цель и задачи проектиров</w:t>
            </w:r>
            <w:r w:rsidRPr="003410AD">
              <w:rPr>
                <w:bCs/>
                <w:sz w:val="26"/>
                <w:szCs w:val="26"/>
              </w:rPr>
              <w:t>а</w:t>
            </w:r>
            <w:r w:rsidRPr="003410AD">
              <w:rPr>
                <w:bCs/>
                <w:sz w:val="26"/>
                <w:szCs w:val="26"/>
              </w:rPr>
              <w:t>ния ВХС; принципиальные подх</w:t>
            </w:r>
            <w:r w:rsidRPr="003410AD">
              <w:rPr>
                <w:bCs/>
                <w:sz w:val="26"/>
                <w:szCs w:val="26"/>
              </w:rPr>
              <w:t>о</w:t>
            </w:r>
            <w:r w:rsidRPr="003410AD">
              <w:rPr>
                <w:bCs/>
                <w:sz w:val="26"/>
                <w:szCs w:val="26"/>
              </w:rPr>
              <w:t>ды и методологию проектирования ВХС; методы моделирования эл</w:t>
            </w:r>
            <w:r w:rsidRPr="003410AD">
              <w:rPr>
                <w:bCs/>
                <w:sz w:val="26"/>
                <w:szCs w:val="26"/>
              </w:rPr>
              <w:t>е</w:t>
            </w:r>
            <w:r w:rsidRPr="003410AD">
              <w:rPr>
                <w:bCs/>
                <w:sz w:val="26"/>
                <w:szCs w:val="26"/>
              </w:rPr>
              <w:t>ментов ВХС; состав проектной д</w:t>
            </w:r>
            <w:r w:rsidRPr="003410AD">
              <w:rPr>
                <w:bCs/>
                <w:sz w:val="26"/>
                <w:szCs w:val="26"/>
              </w:rPr>
              <w:t>о</w:t>
            </w:r>
            <w:r w:rsidRPr="003410AD">
              <w:rPr>
                <w:bCs/>
                <w:sz w:val="26"/>
                <w:szCs w:val="26"/>
              </w:rPr>
              <w:t>кументации и последовательность её разработки</w:t>
            </w:r>
          </w:p>
        </w:tc>
      </w:tr>
      <w:tr w:rsidR="00757148" w:rsidRPr="00626CC5" w:rsidTr="0042517F">
        <w:trPr>
          <w:trHeight w:val="178"/>
          <w:jc w:val="center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148" w:rsidRPr="00626CC5" w:rsidRDefault="00757148" w:rsidP="00801B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48" w:rsidRPr="00626CC5" w:rsidRDefault="00757148" w:rsidP="00801B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8" w:rsidRPr="00757148" w:rsidRDefault="00757148" w:rsidP="00757148">
            <w:pPr>
              <w:tabs>
                <w:tab w:val="left" w:pos="176"/>
              </w:tabs>
              <w:ind w:left="-57" w:right="-57"/>
              <w:rPr>
                <w:bCs/>
                <w:sz w:val="26"/>
                <w:szCs w:val="26"/>
              </w:rPr>
            </w:pPr>
            <w:r w:rsidRPr="00757148">
              <w:rPr>
                <w:bCs/>
                <w:sz w:val="26"/>
                <w:szCs w:val="26"/>
              </w:rPr>
              <w:t>Уметь</w:t>
            </w:r>
            <w:r w:rsidRPr="00757148">
              <w:rPr>
                <w:sz w:val="26"/>
                <w:szCs w:val="26"/>
              </w:rPr>
              <w:t xml:space="preserve"> </w:t>
            </w:r>
            <w:r w:rsidRPr="00757148">
              <w:rPr>
                <w:bCs/>
                <w:sz w:val="26"/>
                <w:szCs w:val="26"/>
              </w:rPr>
              <w:t>проектировать ВХС в обл</w:t>
            </w:r>
            <w:r w:rsidRPr="00757148">
              <w:rPr>
                <w:bCs/>
                <w:sz w:val="26"/>
                <w:szCs w:val="26"/>
              </w:rPr>
              <w:t>а</w:t>
            </w:r>
            <w:r w:rsidRPr="00757148">
              <w:rPr>
                <w:bCs/>
                <w:sz w:val="26"/>
                <w:szCs w:val="26"/>
              </w:rPr>
              <w:t>сти: инженерной и математической постановки водохозяйственных задач</w:t>
            </w:r>
          </w:p>
        </w:tc>
      </w:tr>
      <w:tr w:rsidR="00757148" w:rsidRPr="00626CC5" w:rsidTr="003410AD">
        <w:trPr>
          <w:trHeight w:val="500"/>
          <w:jc w:val="center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48" w:rsidRPr="00626CC5" w:rsidRDefault="00757148" w:rsidP="00801B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148" w:rsidRPr="00626CC5" w:rsidRDefault="00757148" w:rsidP="00801B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8" w:rsidRPr="00757148" w:rsidRDefault="00757148" w:rsidP="00757148">
            <w:pPr>
              <w:tabs>
                <w:tab w:val="left" w:pos="176"/>
              </w:tabs>
              <w:ind w:left="-57" w:right="-57"/>
              <w:rPr>
                <w:sz w:val="26"/>
                <w:szCs w:val="26"/>
              </w:rPr>
            </w:pPr>
            <w:r w:rsidRPr="00757148">
              <w:rPr>
                <w:bCs/>
                <w:sz w:val="26"/>
                <w:szCs w:val="26"/>
              </w:rPr>
              <w:t>Владеть использованием метод</w:t>
            </w:r>
            <w:r w:rsidRPr="00757148">
              <w:rPr>
                <w:bCs/>
                <w:sz w:val="26"/>
                <w:szCs w:val="26"/>
              </w:rPr>
              <w:t>и</w:t>
            </w:r>
            <w:r w:rsidRPr="00757148">
              <w:rPr>
                <w:bCs/>
                <w:sz w:val="26"/>
                <w:szCs w:val="26"/>
              </w:rPr>
              <w:t>ческих приёмов водохозяйственн</w:t>
            </w:r>
            <w:r w:rsidRPr="00757148">
              <w:rPr>
                <w:bCs/>
                <w:sz w:val="26"/>
                <w:szCs w:val="26"/>
              </w:rPr>
              <w:t>о</w:t>
            </w:r>
            <w:r w:rsidRPr="00757148">
              <w:rPr>
                <w:bCs/>
                <w:sz w:val="26"/>
                <w:szCs w:val="26"/>
              </w:rPr>
              <w:t>го обоснования параметров ВХС, режима работы сооружений сист</w:t>
            </w:r>
            <w:r w:rsidRPr="00757148">
              <w:rPr>
                <w:bCs/>
                <w:sz w:val="26"/>
                <w:szCs w:val="26"/>
              </w:rPr>
              <w:t>е</w:t>
            </w:r>
            <w:r w:rsidRPr="00757148">
              <w:rPr>
                <w:bCs/>
                <w:sz w:val="26"/>
                <w:szCs w:val="26"/>
              </w:rPr>
              <w:t>мы; использования информацио</w:t>
            </w:r>
            <w:r w:rsidRPr="00757148">
              <w:rPr>
                <w:bCs/>
                <w:sz w:val="26"/>
                <w:szCs w:val="26"/>
              </w:rPr>
              <w:t>н</w:t>
            </w:r>
            <w:r w:rsidRPr="00757148">
              <w:rPr>
                <w:bCs/>
                <w:sz w:val="26"/>
                <w:szCs w:val="26"/>
              </w:rPr>
              <w:t>ных, технических и программных средств водохозяйственного       проектирования</w:t>
            </w:r>
          </w:p>
        </w:tc>
      </w:tr>
    </w:tbl>
    <w:p w:rsidR="00577751" w:rsidRDefault="00577751" w:rsidP="00577751">
      <w:pPr>
        <w:jc w:val="both"/>
        <w:rPr>
          <w:sz w:val="16"/>
          <w:szCs w:val="16"/>
        </w:rPr>
      </w:pPr>
    </w:p>
    <w:p w:rsidR="006B0E10" w:rsidRDefault="00577751" w:rsidP="00C4560C">
      <w:pPr>
        <w:ind w:firstLine="709"/>
        <w:jc w:val="both"/>
        <w:rPr>
          <w:bCs/>
          <w:sz w:val="28"/>
          <w:szCs w:val="28"/>
        </w:rPr>
      </w:pPr>
      <w:r w:rsidRPr="005242AD">
        <w:rPr>
          <w:bCs/>
          <w:sz w:val="28"/>
          <w:szCs w:val="28"/>
        </w:rPr>
        <w:t xml:space="preserve">Основными этапами формирования компетенций при </w:t>
      </w:r>
      <w:r w:rsidRPr="005242AD">
        <w:rPr>
          <w:sz w:val="28"/>
          <w:szCs w:val="28"/>
        </w:rPr>
        <w:t>изучении дисц</w:t>
      </w:r>
      <w:r w:rsidRPr="005242AD">
        <w:rPr>
          <w:sz w:val="28"/>
          <w:szCs w:val="28"/>
        </w:rPr>
        <w:t>и</w:t>
      </w:r>
      <w:r w:rsidRPr="005242AD">
        <w:rPr>
          <w:sz w:val="28"/>
          <w:szCs w:val="28"/>
        </w:rPr>
        <w:t xml:space="preserve">плины </w:t>
      </w:r>
      <w:r w:rsidRPr="005242AD">
        <w:rPr>
          <w:bCs/>
          <w:sz w:val="28"/>
          <w:szCs w:val="28"/>
        </w:rPr>
        <w:t xml:space="preserve">является последовательное освоение содержательно связанных между </w:t>
      </w:r>
      <w:r w:rsidRPr="005242AD">
        <w:rPr>
          <w:bCs/>
          <w:sz w:val="28"/>
          <w:szCs w:val="28"/>
        </w:rPr>
        <w:lastRenderedPageBreak/>
        <w:t xml:space="preserve">собой разделов и тем дисциплины. </w:t>
      </w:r>
      <w:r w:rsidRPr="00C4560C">
        <w:rPr>
          <w:color w:val="000000"/>
          <w:sz w:val="28"/>
          <w:szCs w:val="28"/>
        </w:rPr>
        <w:t>В результате изучения дисциплины, об</w:t>
      </w:r>
      <w:r w:rsidRPr="00C4560C">
        <w:rPr>
          <w:color w:val="000000"/>
          <w:sz w:val="28"/>
          <w:szCs w:val="28"/>
        </w:rPr>
        <w:t>у</w:t>
      </w:r>
      <w:r w:rsidRPr="00C4560C">
        <w:rPr>
          <w:color w:val="000000"/>
          <w:sz w:val="28"/>
          <w:szCs w:val="28"/>
        </w:rPr>
        <w:t>чающиеся должны приобрести знания</w:t>
      </w:r>
      <w:r w:rsidR="00C4560C" w:rsidRPr="00C4560C">
        <w:rPr>
          <w:color w:val="000000"/>
          <w:sz w:val="28"/>
          <w:szCs w:val="28"/>
        </w:rPr>
        <w:t xml:space="preserve"> по</w:t>
      </w:r>
      <w:r w:rsidRPr="00C4560C">
        <w:rPr>
          <w:color w:val="000000"/>
          <w:sz w:val="28"/>
          <w:szCs w:val="28"/>
        </w:rPr>
        <w:t xml:space="preserve"> </w:t>
      </w:r>
      <w:r w:rsidR="00C4560C" w:rsidRPr="00C4560C">
        <w:rPr>
          <w:bCs/>
          <w:sz w:val="28"/>
          <w:szCs w:val="28"/>
        </w:rPr>
        <w:t>проектированию ВХС; знать при</w:t>
      </w:r>
      <w:r w:rsidR="00C4560C" w:rsidRPr="00C4560C">
        <w:rPr>
          <w:bCs/>
          <w:sz w:val="28"/>
          <w:szCs w:val="28"/>
        </w:rPr>
        <w:t>н</w:t>
      </w:r>
      <w:r w:rsidR="00C4560C" w:rsidRPr="00C4560C">
        <w:rPr>
          <w:bCs/>
          <w:sz w:val="28"/>
          <w:szCs w:val="28"/>
        </w:rPr>
        <w:t xml:space="preserve">ципиальные подходы и методологию проектирования ВХС; знать методы моделирования элементов ВХС; знать состав проектной документации и </w:t>
      </w:r>
      <w:r w:rsidR="00C4560C">
        <w:rPr>
          <w:bCs/>
          <w:sz w:val="28"/>
          <w:szCs w:val="28"/>
        </w:rPr>
        <w:t xml:space="preserve">   </w:t>
      </w:r>
      <w:r w:rsidR="00C4560C" w:rsidRPr="00C4560C">
        <w:rPr>
          <w:bCs/>
          <w:sz w:val="28"/>
          <w:szCs w:val="28"/>
        </w:rPr>
        <w:t>последовательность её разработки</w:t>
      </w:r>
      <w:r w:rsidR="00C4560C" w:rsidRPr="00C4560C">
        <w:rPr>
          <w:sz w:val="28"/>
          <w:szCs w:val="28"/>
        </w:rPr>
        <w:t xml:space="preserve">; </w:t>
      </w:r>
      <w:r w:rsidR="00C4560C" w:rsidRPr="00C4560C">
        <w:rPr>
          <w:bCs/>
          <w:sz w:val="28"/>
          <w:szCs w:val="28"/>
        </w:rPr>
        <w:t>уметь</w:t>
      </w:r>
      <w:r w:rsidR="00C4560C" w:rsidRPr="00C4560C">
        <w:rPr>
          <w:sz w:val="28"/>
          <w:szCs w:val="28"/>
        </w:rPr>
        <w:t xml:space="preserve"> </w:t>
      </w:r>
      <w:r w:rsidR="00C4560C" w:rsidRPr="00C4560C">
        <w:rPr>
          <w:bCs/>
          <w:sz w:val="28"/>
          <w:szCs w:val="28"/>
        </w:rPr>
        <w:t>проектировать ВХС в области</w:t>
      </w:r>
      <w:r w:rsidR="00C4560C">
        <w:rPr>
          <w:bCs/>
          <w:sz w:val="28"/>
          <w:szCs w:val="28"/>
        </w:rPr>
        <w:t xml:space="preserve">    </w:t>
      </w:r>
      <w:r w:rsidR="00C4560C" w:rsidRPr="00C4560C">
        <w:rPr>
          <w:bCs/>
          <w:sz w:val="28"/>
          <w:szCs w:val="28"/>
        </w:rPr>
        <w:t>инженерной и математической постановки водохозяйственных задач; владеть использованием методических приёмов водохозяйственного обоснования п</w:t>
      </w:r>
      <w:r w:rsidR="00C4560C" w:rsidRPr="00C4560C">
        <w:rPr>
          <w:bCs/>
          <w:sz w:val="28"/>
          <w:szCs w:val="28"/>
        </w:rPr>
        <w:t>а</w:t>
      </w:r>
      <w:r w:rsidR="00C4560C" w:rsidRPr="00C4560C">
        <w:rPr>
          <w:bCs/>
          <w:sz w:val="28"/>
          <w:szCs w:val="28"/>
        </w:rPr>
        <w:t>раметров ВХС</w:t>
      </w:r>
      <w:r w:rsidR="00C4560C">
        <w:rPr>
          <w:bCs/>
          <w:sz w:val="28"/>
          <w:szCs w:val="28"/>
        </w:rPr>
        <w:t>.</w:t>
      </w:r>
    </w:p>
    <w:p w:rsidR="00C4560C" w:rsidRDefault="00C4560C" w:rsidP="00C4560C">
      <w:pPr>
        <w:jc w:val="both"/>
        <w:rPr>
          <w:sz w:val="16"/>
          <w:szCs w:val="16"/>
        </w:rPr>
      </w:pPr>
    </w:p>
    <w:p w:rsidR="009B7566" w:rsidRDefault="00EC22C7" w:rsidP="009B7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77751" w:rsidRPr="000F00BB">
        <w:rPr>
          <w:b/>
          <w:bCs/>
          <w:sz w:val="28"/>
          <w:szCs w:val="28"/>
        </w:rPr>
        <w:t xml:space="preserve"> Место дисциплины в структуре </w:t>
      </w:r>
      <w:r w:rsidR="00577751" w:rsidRPr="000F00BB">
        <w:rPr>
          <w:b/>
          <w:bCs/>
          <w:color w:val="000000"/>
          <w:sz w:val="28"/>
          <w:szCs w:val="28"/>
        </w:rPr>
        <w:t>образовательной программы</w:t>
      </w:r>
    </w:p>
    <w:p w:rsidR="009B7566" w:rsidRPr="009B7566" w:rsidRDefault="009B7566" w:rsidP="009B7566">
      <w:pPr>
        <w:jc w:val="both"/>
        <w:rPr>
          <w:bCs/>
          <w:color w:val="000000"/>
          <w:sz w:val="12"/>
          <w:szCs w:val="12"/>
        </w:rPr>
      </w:pPr>
    </w:p>
    <w:p w:rsidR="00577751" w:rsidRPr="00A32D6A" w:rsidRDefault="00577751" w:rsidP="009B7566">
      <w:pPr>
        <w:ind w:firstLine="709"/>
        <w:jc w:val="both"/>
        <w:rPr>
          <w:iCs/>
          <w:sz w:val="28"/>
          <w:szCs w:val="28"/>
        </w:rPr>
      </w:pPr>
      <w:r w:rsidRPr="00A32D6A">
        <w:rPr>
          <w:sz w:val="28"/>
          <w:szCs w:val="28"/>
        </w:rPr>
        <w:t xml:space="preserve">Дисциплина </w:t>
      </w:r>
      <w:bookmarkStart w:id="1" w:name="_Hlk65342229"/>
      <w:r w:rsidRPr="00A32D6A">
        <w:rPr>
          <w:sz w:val="28"/>
          <w:szCs w:val="28"/>
        </w:rPr>
        <w:t>«</w:t>
      </w:r>
      <w:r w:rsidR="00A32D6A" w:rsidRPr="00A32D6A">
        <w:rPr>
          <w:sz w:val="28"/>
          <w:szCs w:val="28"/>
        </w:rPr>
        <w:t>Проектирование водохозяйственных систем</w:t>
      </w:r>
      <w:r w:rsidRPr="00A32D6A">
        <w:rPr>
          <w:sz w:val="28"/>
          <w:szCs w:val="28"/>
        </w:rPr>
        <w:t>» (</w:t>
      </w:r>
      <w:r w:rsidR="00A32D6A" w:rsidRPr="00A32D6A">
        <w:rPr>
          <w:sz w:val="28"/>
          <w:szCs w:val="28"/>
        </w:rPr>
        <w:t>Б</w:t>
      </w:r>
      <w:proofErr w:type="gramStart"/>
      <w:r w:rsidR="00A32D6A" w:rsidRPr="00A32D6A">
        <w:rPr>
          <w:sz w:val="28"/>
          <w:szCs w:val="28"/>
        </w:rPr>
        <w:t>1</w:t>
      </w:r>
      <w:proofErr w:type="gramEnd"/>
      <w:r w:rsidR="00A32D6A" w:rsidRPr="00A32D6A">
        <w:rPr>
          <w:sz w:val="28"/>
          <w:szCs w:val="28"/>
        </w:rPr>
        <w:t>.В.11</w:t>
      </w:r>
      <w:r w:rsidRPr="00A32D6A">
        <w:rPr>
          <w:sz w:val="28"/>
          <w:szCs w:val="28"/>
        </w:rPr>
        <w:t>)</w:t>
      </w:r>
      <w:bookmarkEnd w:id="1"/>
      <w:r w:rsidRPr="00A32D6A">
        <w:rPr>
          <w:sz w:val="28"/>
          <w:szCs w:val="28"/>
        </w:rPr>
        <w:t xml:space="preserve"> относится к дисциплинам </w:t>
      </w:r>
      <w:r w:rsidR="00A32D6A" w:rsidRPr="00A32D6A">
        <w:rPr>
          <w:sz w:val="28"/>
          <w:szCs w:val="28"/>
        </w:rPr>
        <w:t>вариативн</w:t>
      </w:r>
      <w:r w:rsidRPr="00A32D6A">
        <w:rPr>
          <w:sz w:val="28"/>
          <w:szCs w:val="28"/>
        </w:rPr>
        <w:t>ой части Блока 1 «</w:t>
      </w:r>
      <w:r w:rsidR="00A32D6A" w:rsidRPr="00A32D6A">
        <w:rPr>
          <w:sz w:val="28"/>
          <w:szCs w:val="28"/>
        </w:rPr>
        <w:t>Обязательные дисц</w:t>
      </w:r>
      <w:r w:rsidR="00A32D6A" w:rsidRPr="00A32D6A">
        <w:rPr>
          <w:sz w:val="28"/>
          <w:szCs w:val="28"/>
        </w:rPr>
        <w:t>и</w:t>
      </w:r>
      <w:r w:rsidR="00A32D6A" w:rsidRPr="00A32D6A">
        <w:rPr>
          <w:sz w:val="28"/>
          <w:szCs w:val="28"/>
        </w:rPr>
        <w:t>плины</w:t>
      </w:r>
      <w:r w:rsidRPr="00A32D6A">
        <w:rPr>
          <w:sz w:val="28"/>
          <w:szCs w:val="28"/>
        </w:rPr>
        <w:t xml:space="preserve">» учебного плана подготовки бакалавров по направлению </w:t>
      </w:r>
      <w:r w:rsidR="00A32D6A" w:rsidRPr="00A32D6A">
        <w:rPr>
          <w:iCs/>
          <w:sz w:val="28"/>
          <w:szCs w:val="28"/>
        </w:rPr>
        <w:t>35.03.11 Гидромелиорация</w:t>
      </w:r>
      <w:r w:rsidR="00626CC5" w:rsidRPr="00A32D6A">
        <w:rPr>
          <w:iCs/>
          <w:sz w:val="28"/>
          <w:szCs w:val="28"/>
        </w:rPr>
        <w:t>,</w:t>
      </w:r>
      <w:r w:rsidRPr="00A32D6A">
        <w:rPr>
          <w:iCs/>
          <w:sz w:val="28"/>
          <w:szCs w:val="28"/>
        </w:rPr>
        <w:t xml:space="preserve"> </w:t>
      </w:r>
      <w:r w:rsidRPr="00A32D6A">
        <w:rPr>
          <w:bCs/>
          <w:sz w:val="28"/>
          <w:szCs w:val="28"/>
        </w:rPr>
        <w:t>направленность (профиль)</w:t>
      </w:r>
      <w:r w:rsidRPr="00A32D6A">
        <w:rPr>
          <w:iCs/>
          <w:sz w:val="28"/>
          <w:szCs w:val="28"/>
        </w:rPr>
        <w:t xml:space="preserve"> </w:t>
      </w:r>
      <w:r w:rsidR="00A32D6A" w:rsidRPr="00A32D6A">
        <w:rPr>
          <w:sz w:val="28"/>
          <w:szCs w:val="28"/>
        </w:rPr>
        <w:t>«Строительство и эксплуат</w:t>
      </w:r>
      <w:r w:rsidR="00A32D6A" w:rsidRPr="00A32D6A">
        <w:rPr>
          <w:sz w:val="28"/>
          <w:szCs w:val="28"/>
        </w:rPr>
        <w:t>а</w:t>
      </w:r>
      <w:r w:rsidR="00A32D6A" w:rsidRPr="00A32D6A">
        <w:rPr>
          <w:sz w:val="28"/>
          <w:szCs w:val="28"/>
        </w:rPr>
        <w:t>ция гидромелиоративных систем»</w:t>
      </w:r>
      <w:r w:rsidR="00A32D6A">
        <w:rPr>
          <w:sz w:val="28"/>
          <w:szCs w:val="28"/>
        </w:rPr>
        <w:t>.</w:t>
      </w:r>
    </w:p>
    <w:p w:rsidR="00577751" w:rsidRPr="002E291E" w:rsidRDefault="00577751" w:rsidP="00801B5B">
      <w:pPr>
        <w:pStyle w:val="a5"/>
        <w:spacing w:after="0"/>
        <w:jc w:val="both"/>
        <w:rPr>
          <w:sz w:val="12"/>
          <w:szCs w:val="12"/>
        </w:rPr>
      </w:pPr>
    </w:p>
    <w:p w:rsidR="00577751" w:rsidRPr="000E3AAF" w:rsidRDefault="00577751" w:rsidP="005777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дисциплины в структуре </w:t>
      </w:r>
      <w:r w:rsidRPr="000E3AAF">
        <w:rPr>
          <w:bCs/>
          <w:sz w:val="28"/>
          <w:szCs w:val="28"/>
        </w:rPr>
        <w:t>образовательной программы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701"/>
        <w:gridCol w:w="885"/>
        <w:gridCol w:w="886"/>
        <w:gridCol w:w="886"/>
        <w:gridCol w:w="886"/>
      </w:tblGrid>
      <w:tr w:rsidR="006F6EBA" w:rsidRPr="009B7566" w:rsidTr="00A32D6A">
        <w:trPr>
          <w:trHeight w:val="355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6F6EBA" w:rsidRPr="009B7566" w:rsidRDefault="006F6EBA" w:rsidP="006F5B0A">
            <w:pPr>
              <w:ind w:right="-57"/>
              <w:jc w:val="center"/>
            </w:pPr>
            <w:r w:rsidRPr="009B7566">
              <w:t>Индекс и наименование</w:t>
            </w:r>
          </w:p>
          <w:p w:rsidR="006F6EBA" w:rsidRPr="009B7566" w:rsidRDefault="006F6EBA" w:rsidP="006F5B0A">
            <w:pPr>
              <w:ind w:right="-57"/>
              <w:jc w:val="center"/>
            </w:pPr>
            <w:r w:rsidRPr="009B7566">
              <w:t>дисциплины (модуля), практики,</w:t>
            </w:r>
          </w:p>
          <w:p w:rsidR="006F6EBA" w:rsidRPr="009B7566" w:rsidRDefault="006F6EBA" w:rsidP="006F5B0A">
            <w:pPr>
              <w:ind w:right="-57"/>
              <w:jc w:val="center"/>
            </w:pPr>
            <w:r w:rsidRPr="009B7566">
              <w:t>участвующих в формировании</w:t>
            </w:r>
          </w:p>
          <w:p w:rsidR="006F6EBA" w:rsidRPr="009B7566" w:rsidRDefault="006F6EBA" w:rsidP="006F5B0A">
            <w:pPr>
              <w:ind w:right="-57"/>
              <w:jc w:val="center"/>
            </w:pPr>
            <w:r w:rsidRPr="009B7566">
              <w:t>компетенций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6EBA" w:rsidRPr="009B7566" w:rsidRDefault="006F6EBA" w:rsidP="006F5B0A">
            <w:pPr>
              <w:ind w:right="-57"/>
              <w:jc w:val="center"/>
            </w:pPr>
            <w:r w:rsidRPr="009B7566">
              <w:t>Форма</w:t>
            </w:r>
          </w:p>
          <w:p w:rsidR="006F6EBA" w:rsidRPr="009B7566" w:rsidRDefault="006F6EBA" w:rsidP="006F5B0A">
            <w:pPr>
              <w:ind w:right="-57"/>
              <w:jc w:val="center"/>
            </w:pPr>
            <w:r w:rsidRPr="009B7566">
              <w:t>обучения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6F6EBA" w:rsidRPr="009B7566" w:rsidRDefault="006F6EBA" w:rsidP="006F6EBA">
            <w:pPr>
              <w:ind w:right="-57"/>
              <w:jc w:val="center"/>
            </w:pPr>
            <w:r w:rsidRPr="009B7566">
              <w:t>Курсы обучения</w:t>
            </w:r>
          </w:p>
        </w:tc>
      </w:tr>
      <w:tr w:rsidR="00A32D6A" w:rsidRPr="009B7566" w:rsidTr="00A32D6A">
        <w:trPr>
          <w:trHeight w:val="563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1</w:t>
            </w:r>
          </w:p>
          <w:p w:rsidR="00A32D6A" w:rsidRPr="009B7566" w:rsidRDefault="00A32D6A" w:rsidP="006F5B0A">
            <w:pPr>
              <w:ind w:right="-57"/>
              <w:jc w:val="center"/>
            </w:pPr>
            <w:r w:rsidRPr="009B7566">
              <w:t>курс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F924CD">
            <w:pPr>
              <w:ind w:right="-57"/>
              <w:jc w:val="center"/>
            </w:pPr>
            <w:r w:rsidRPr="009B7566">
              <w:t>2</w:t>
            </w:r>
          </w:p>
          <w:p w:rsidR="00A32D6A" w:rsidRPr="009B7566" w:rsidRDefault="00A32D6A" w:rsidP="00F924CD">
            <w:pPr>
              <w:ind w:right="-57"/>
              <w:jc w:val="center"/>
            </w:pPr>
            <w:r w:rsidRPr="009B7566">
              <w:t>курс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3</w:t>
            </w:r>
          </w:p>
          <w:p w:rsidR="00A32D6A" w:rsidRPr="009B7566" w:rsidRDefault="00A32D6A" w:rsidP="006F5B0A">
            <w:pPr>
              <w:ind w:right="-57"/>
              <w:jc w:val="center"/>
            </w:pPr>
            <w:r w:rsidRPr="009B7566">
              <w:t>курс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F924CD">
            <w:pPr>
              <w:ind w:right="-57"/>
              <w:jc w:val="center"/>
            </w:pPr>
            <w:r w:rsidRPr="009B7566">
              <w:t>4</w:t>
            </w:r>
          </w:p>
          <w:p w:rsidR="00A32D6A" w:rsidRPr="009B7566" w:rsidRDefault="00A32D6A" w:rsidP="00F924CD">
            <w:pPr>
              <w:ind w:right="-57"/>
              <w:jc w:val="center"/>
            </w:pPr>
            <w:r w:rsidRPr="009B7566">
              <w:t>курс</w:t>
            </w:r>
          </w:p>
        </w:tc>
      </w:tr>
      <w:tr w:rsidR="006F6EBA" w:rsidRPr="009B7566" w:rsidTr="009B7566">
        <w:trPr>
          <w:trHeight w:val="56"/>
          <w:jc w:val="center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6F6EBA" w:rsidRPr="009B7566" w:rsidRDefault="006F6EBA" w:rsidP="00E970DE">
            <w:pPr>
              <w:pStyle w:val="msonormalcxspmiddle"/>
              <w:tabs>
                <w:tab w:val="left" w:pos="0"/>
              </w:tabs>
              <w:spacing w:before="0" w:beforeAutospacing="0" w:after="0" w:afterAutospacing="0"/>
            </w:pPr>
            <w:r w:rsidRPr="009B7566">
              <w:rPr>
                <w:bCs/>
              </w:rPr>
              <w:t>ПК-</w:t>
            </w:r>
            <w:r w:rsidR="00A32D6A" w:rsidRPr="009B7566">
              <w:rPr>
                <w:bCs/>
              </w:rPr>
              <w:t>2</w:t>
            </w:r>
            <w:r w:rsidR="009445E2" w:rsidRPr="009B7566">
              <w:rPr>
                <w:bCs/>
              </w:rPr>
              <w:t>.</w:t>
            </w:r>
            <w:r w:rsidRPr="009B7566">
              <w:rPr>
                <w:bCs/>
              </w:rPr>
              <w:t xml:space="preserve"> </w:t>
            </w:r>
            <w:proofErr w:type="gramStart"/>
            <w:r w:rsidR="005C20DD" w:rsidRPr="009B7566">
              <w:rPr>
                <w:color w:val="000000"/>
              </w:rPr>
              <w:t>Способен</w:t>
            </w:r>
            <w:proofErr w:type="gramEnd"/>
            <w:r w:rsidR="005C20DD" w:rsidRPr="009B7566">
              <w:rPr>
                <w:color w:val="000000"/>
              </w:rPr>
              <w:t xml:space="preserve"> контролировать рациональное использование водных ресурсов на</w:t>
            </w:r>
            <w:r w:rsidR="00E970DE">
              <w:rPr>
                <w:color w:val="000000"/>
              </w:rPr>
              <w:t xml:space="preserve"> </w:t>
            </w:r>
            <w:r w:rsidR="005C20DD" w:rsidRPr="009B7566">
              <w:rPr>
                <w:color w:val="000000"/>
              </w:rPr>
              <w:t>м</w:t>
            </w:r>
            <w:r w:rsidR="005C20DD" w:rsidRPr="009B7566">
              <w:rPr>
                <w:color w:val="000000"/>
              </w:rPr>
              <w:t>е</w:t>
            </w:r>
            <w:r w:rsidR="005C20DD" w:rsidRPr="009B7566">
              <w:rPr>
                <w:color w:val="000000"/>
              </w:rPr>
              <w:t>лиоративных системах</w:t>
            </w:r>
          </w:p>
        </w:tc>
      </w:tr>
      <w:tr w:rsidR="00A32D6A" w:rsidRPr="009B7566" w:rsidTr="00A32D6A">
        <w:trPr>
          <w:trHeight w:val="158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A32D6A" w:rsidRPr="009B7566" w:rsidRDefault="005C20DD" w:rsidP="00A76712">
            <w:pPr>
              <w:rPr>
                <w:color w:val="000000"/>
              </w:rPr>
            </w:pPr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.В.ОД.5 Водозаборные сооружения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A32D6A" w:rsidRPr="009B7566" w:rsidRDefault="005C20DD" w:rsidP="00577751">
            <w:pPr>
              <w:rPr>
                <w:spacing w:val="-4"/>
              </w:rPr>
            </w:pPr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.В.ОД.10 Охрана вод при стро</w:t>
            </w:r>
            <w:r w:rsidRPr="009B7566">
              <w:rPr>
                <w:color w:val="000000"/>
              </w:rPr>
              <w:t>и</w:t>
            </w:r>
            <w:r w:rsidRPr="009B7566">
              <w:rPr>
                <w:color w:val="000000"/>
              </w:rPr>
              <w:t>тельстве и эксплуатации гидротехн</w:t>
            </w:r>
            <w:r w:rsidRPr="009B7566">
              <w:rPr>
                <w:color w:val="000000"/>
              </w:rPr>
              <w:t>и</w:t>
            </w:r>
            <w:r w:rsidRPr="009B7566">
              <w:rPr>
                <w:color w:val="000000"/>
              </w:rPr>
              <w:t>ческих сооружений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8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A32D6A" w:rsidRPr="009B7566" w:rsidRDefault="00C35925" w:rsidP="00A76712"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.В.ОД.11 Проектирование водох</w:t>
            </w:r>
            <w:r w:rsidRPr="009B7566">
              <w:rPr>
                <w:color w:val="000000"/>
              </w:rPr>
              <w:t>о</w:t>
            </w:r>
            <w:r w:rsidRPr="009B7566">
              <w:rPr>
                <w:color w:val="000000"/>
              </w:rPr>
              <w:t>зяйственных систем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A32D6A" w:rsidRPr="009B7566" w:rsidRDefault="00C35925" w:rsidP="00577751"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.В.ОД.12 Организация и технол</w:t>
            </w:r>
            <w:r w:rsidRPr="009B7566">
              <w:rPr>
                <w:color w:val="000000"/>
              </w:rPr>
              <w:t>о</w:t>
            </w:r>
            <w:r w:rsidRPr="009B7566">
              <w:rPr>
                <w:color w:val="000000"/>
              </w:rPr>
              <w:t>гия работ по строительству гидром</w:t>
            </w:r>
            <w:r w:rsidRPr="009B7566">
              <w:rPr>
                <w:color w:val="000000"/>
              </w:rPr>
              <w:t>е</w:t>
            </w:r>
            <w:r w:rsidRPr="009B7566">
              <w:rPr>
                <w:color w:val="000000"/>
              </w:rPr>
              <w:t>лиоративных систем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A32D6A" w:rsidRPr="009B7566" w:rsidRDefault="00C35925" w:rsidP="00A76712">
            <w:pPr>
              <w:rPr>
                <w:color w:val="000000"/>
              </w:rPr>
            </w:pPr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.В.ОД.13 Комплексное использ</w:t>
            </w:r>
            <w:r w:rsidRPr="009B7566">
              <w:rPr>
                <w:color w:val="000000"/>
              </w:rPr>
              <w:t>о</w:t>
            </w:r>
            <w:r w:rsidRPr="009B7566">
              <w:rPr>
                <w:color w:val="000000"/>
              </w:rPr>
              <w:t>вание водных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A32D6A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A32D6A" w:rsidRPr="009B7566" w:rsidRDefault="00A32D6A" w:rsidP="00A76712"/>
        </w:tc>
        <w:tc>
          <w:tcPr>
            <w:tcW w:w="1701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32D6A" w:rsidRPr="009B7566" w:rsidRDefault="00A32D6A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C35925" w:rsidRPr="009B7566" w:rsidRDefault="00C35925" w:rsidP="004F7F01">
            <w:pPr>
              <w:ind w:right="-113"/>
              <w:rPr>
                <w:color w:val="000000"/>
              </w:rPr>
            </w:pPr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.В.ДВ.1.1 Насосы и насосные ста</w:t>
            </w:r>
            <w:r w:rsidRPr="009B7566">
              <w:rPr>
                <w:color w:val="000000"/>
              </w:rPr>
              <w:t>н</w:t>
            </w:r>
            <w:r w:rsidRPr="009B7566">
              <w:rPr>
                <w:color w:val="000000"/>
              </w:rPr>
              <w:t>ции на объектах гидромелиорации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C35925" w:rsidRPr="009B7566" w:rsidRDefault="00C35925" w:rsidP="00A76712"/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C35925" w:rsidRPr="009B7566" w:rsidRDefault="00C35925" w:rsidP="00A76712"/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C35925" w:rsidRPr="009B7566" w:rsidRDefault="00C35925" w:rsidP="00577751"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1</w:t>
            </w:r>
            <w:proofErr w:type="gramEnd"/>
            <w:r w:rsidRPr="009B7566">
              <w:rPr>
                <w:color w:val="000000"/>
              </w:rPr>
              <w:t>.В.ДВ.1.2 Мелиоративные насо</w:t>
            </w:r>
            <w:r w:rsidRPr="009B7566">
              <w:rPr>
                <w:color w:val="000000"/>
              </w:rPr>
              <w:t>с</w:t>
            </w:r>
            <w:r w:rsidRPr="009B7566">
              <w:rPr>
                <w:color w:val="000000"/>
              </w:rPr>
              <w:t>ные станции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C35925" w:rsidRPr="009B7566" w:rsidRDefault="00C35925" w:rsidP="00A76712"/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C35925" w:rsidRPr="009B7566" w:rsidRDefault="00C35925" w:rsidP="00A76712"/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C35925" w:rsidRPr="009B7566" w:rsidRDefault="009B7566" w:rsidP="00A76712"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2</w:t>
            </w:r>
            <w:proofErr w:type="gramEnd"/>
            <w:r w:rsidRPr="009B7566">
              <w:rPr>
                <w:color w:val="000000"/>
              </w:rPr>
              <w:t>.П.1 Организационно-управленческая 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9B7566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C35925" w:rsidRPr="009B7566" w:rsidRDefault="00C35925" w:rsidP="00A76712"/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C35925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C35925" w:rsidRPr="009B7566" w:rsidRDefault="00C35925" w:rsidP="00A76712"/>
        </w:tc>
        <w:tc>
          <w:tcPr>
            <w:tcW w:w="1701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35925" w:rsidRPr="009B7566" w:rsidRDefault="00C35925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9B7566" w:rsidRPr="009B7566" w:rsidRDefault="009B7566" w:rsidP="0042517F">
            <w:pPr>
              <w:rPr>
                <w:color w:val="000000"/>
              </w:rPr>
            </w:pPr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2</w:t>
            </w:r>
            <w:proofErr w:type="gramEnd"/>
            <w:r w:rsidRPr="009B7566">
              <w:rPr>
                <w:color w:val="000000"/>
              </w:rPr>
              <w:t>.П.2 Эксплуатационная 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9B7566" w:rsidRPr="009B7566" w:rsidRDefault="009B7566" w:rsidP="00A76712"/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9B7566" w:rsidRPr="009B7566" w:rsidRDefault="009B7566" w:rsidP="00A76712"/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9B7566" w:rsidRPr="009B7566" w:rsidRDefault="009B7566" w:rsidP="00A76712"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2</w:t>
            </w:r>
            <w:proofErr w:type="gramEnd"/>
            <w:r w:rsidRPr="009B7566">
              <w:rPr>
                <w:color w:val="000000"/>
              </w:rPr>
              <w:t>.П.3 Технологическая (произво</w:t>
            </w:r>
            <w:r w:rsidRPr="009B7566">
              <w:rPr>
                <w:color w:val="000000"/>
              </w:rPr>
              <w:t>д</w:t>
            </w:r>
            <w:r w:rsidRPr="009B7566">
              <w:rPr>
                <w:color w:val="000000"/>
              </w:rPr>
              <w:t>ственно-технологическая) 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42517F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  <w:r w:rsidRPr="009B7566"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9B7566" w:rsidRPr="009B7566" w:rsidRDefault="009B7566" w:rsidP="00A76712"/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42517F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9B7566" w:rsidRPr="009B7566" w:rsidRDefault="009B7566" w:rsidP="00A76712"/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42517F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9B7566" w:rsidRPr="009B7566" w:rsidRDefault="009B7566" w:rsidP="00A76712">
            <w:r w:rsidRPr="009B7566">
              <w:rPr>
                <w:color w:val="000000"/>
              </w:rPr>
              <w:t>Б</w:t>
            </w:r>
            <w:proofErr w:type="gramStart"/>
            <w:r w:rsidRPr="009B7566">
              <w:rPr>
                <w:color w:val="000000"/>
              </w:rPr>
              <w:t>2</w:t>
            </w:r>
            <w:proofErr w:type="gramEnd"/>
            <w:r w:rsidRPr="009B7566">
              <w:rPr>
                <w:color w:val="000000"/>
              </w:rPr>
              <w:t>.П.4 Преддипломная 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42517F">
            <w:pPr>
              <w:ind w:right="-57"/>
              <w:jc w:val="center"/>
            </w:pPr>
            <w:r w:rsidRPr="009B7566">
              <w:t>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  <w:r w:rsidRPr="009B7566">
              <w:t>+</w:t>
            </w: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9B7566" w:rsidRPr="009B7566" w:rsidRDefault="009B7566" w:rsidP="00A76712"/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42517F">
            <w:pPr>
              <w:ind w:right="-57"/>
              <w:jc w:val="center"/>
            </w:pPr>
            <w:r w:rsidRPr="009B7566">
              <w:t>Очно-заочная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  <w:tr w:rsidR="009B7566" w:rsidRPr="009B7566" w:rsidTr="00A32D6A">
        <w:trPr>
          <w:trHeight w:val="157"/>
          <w:jc w:val="center"/>
        </w:trPr>
        <w:tc>
          <w:tcPr>
            <w:tcW w:w="4112" w:type="dxa"/>
            <w:vMerge/>
            <w:shd w:val="clear" w:color="auto" w:fill="auto"/>
            <w:vAlign w:val="center"/>
          </w:tcPr>
          <w:p w:rsidR="009B7566" w:rsidRPr="009B7566" w:rsidRDefault="009B7566" w:rsidP="00A76712"/>
        </w:tc>
        <w:tc>
          <w:tcPr>
            <w:tcW w:w="1701" w:type="dxa"/>
            <w:shd w:val="clear" w:color="auto" w:fill="auto"/>
            <w:vAlign w:val="center"/>
          </w:tcPr>
          <w:p w:rsidR="009B7566" w:rsidRPr="009B7566" w:rsidRDefault="009B7566" w:rsidP="0042517F">
            <w:pPr>
              <w:ind w:right="-57"/>
              <w:jc w:val="center"/>
            </w:pPr>
            <w:r w:rsidRPr="009B7566">
              <w:t>Заочная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9B7566" w:rsidRPr="009B7566" w:rsidRDefault="009B7566" w:rsidP="006F5B0A">
            <w:pPr>
              <w:ind w:right="-57"/>
              <w:jc w:val="center"/>
            </w:pPr>
          </w:p>
        </w:tc>
      </w:tr>
    </w:tbl>
    <w:p w:rsidR="00C836E1" w:rsidRPr="006B0E10" w:rsidRDefault="00C836E1" w:rsidP="006B0E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2"/>
          <w:szCs w:val="16"/>
        </w:rPr>
      </w:pPr>
    </w:p>
    <w:p w:rsidR="00577751" w:rsidRPr="00AF1A9C" w:rsidRDefault="00033A44" w:rsidP="00033A44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успешного освоения дисциплины </w:t>
      </w:r>
      <w:r>
        <w:rPr>
          <w:sz w:val="28"/>
          <w:szCs w:val="28"/>
        </w:rPr>
        <w:t>«Водохозяйственные системы и водопользование» (</w:t>
      </w:r>
      <w:r>
        <w:rPr>
          <w:spacing w:val="6"/>
          <w:sz w:val="28"/>
          <w:szCs w:val="28"/>
        </w:rPr>
        <w:t>Б</w:t>
      </w:r>
      <w:proofErr w:type="gramStart"/>
      <w:r>
        <w:rPr>
          <w:spacing w:val="6"/>
          <w:sz w:val="28"/>
          <w:szCs w:val="28"/>
        </w:rPr>
        <w:t>1</w:t>
      </w:r>
      <w:proofErr w:type="gramEnd"/>
      <w:r>
        <w:rPr>
          <w:spacing w:val="6"/>
          <w:sz w:val="28"/>
          <w:szCs w:val="28"/>
        </w:rPr>
        <w:t>.О.24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необходимо обладать знаниями, умениями, навыками, полученными при изучении дисциплин</w:t>
      </w:r>
      <w:r>
        <w:rPr>
          <w:sz w:val="28"/>
          <w:szCs w:val="28"/>
        </w:rPr>
        <w:t xml:space="preserve"> базовой части учебного плана подготовки бакалавров по направлению </w:t>
      </w:r>
      <w:r>
        <w:rPr>
          <w:iCs/>
          <w:spacing w:val="-4"/>
          <w:sz w:val="28"/>
          <w:szCs w:val="28"/>
        </w:rPr>
        <w:t>35.03.11</w:t>
      </w:r>
      <w:r w:rsidRPr="006F77F7">
        <w:rPr>
          <w:iCs/>
          <w:spacing w:val="-4"/>
          <w:sz w:val="28"/>
          <w:szCs w:val="28"/>
        </w:rPr>
        <w:t xml:space="preserve"> «</w:t>
      </w:r>
      <w:r>
        <w:rPr>
          <w:iCs/>
          <w:spacing w:val="-4"/>
          <w:sz w:val="28"/>
          <w:szCs w:val="28"/>
        </w:rPr>
        <w:t>Гидромелиорация</w:t>
      </w:r>
      <w:r w:rsidRPr="006F77F7">
        <w:rPr>
          <w:iCs/>
          <w:spacing w:val="-4"/>
          <w:sz w:val="28"/>
          <w:szCs w:val="28"/>
        </w:rPr>
        <w:t>»</w:t>
      </w:r>
      <w:r w:rsidRPr="006F6EBA">
        <w:rPr>
          <w:iCs/>
          <w:sz w:val="28"/>
          <w:szCs w:val="28"/>
        </w:rPr>
        <w:t>.</w:t>
      </w:r>
      <w:r w:rsidR="00577751" w:rsidRPr="00AF1A9C">
        <w:rPr>
          <w:sz w:val="28"/>
          <w:szCs w:val="28"/>
        </w:rPr>
        <w:t xml:space="preserve"> </w:t>
      </w:r>
      <w:r w:rsidR="00577751" w:rsidRPr="00AF1A9C">
        <w:rPr>
          <w:color w:val="000000"/>
          <w:sz w:val="28"/>
          <w:szCs w:val="28"/>
        </w:rPr>
        <w:t>Минимальными требованиями к «входным» знаниям, умениям, навыкам, н</w:t>
      </w:r>
      <w:r w:rsidR="00577751" w:rsidRPr="00AF1A9C">
        <w:rPr>
          <w:color w:val="000000"/>
          <w:sz w:val="28"/>
          <w:szCs w:val="28"/>
        </w:rPr>
        <w:t>е</w:t>
      </w:r>
      <w:r w:rsidR="00577751" w:rsidRPr="00AF1A9C">
        <w:rPr>
          <w:color w:val="000000"/>
          <w:sz w:val="28"/>
          <w:szCs w:val="28"/>
        </w:rPr>
        <w:t>обходимым для изучения данной дисциплины, является удовлетворительное освоение учебной программы по указанным выше дисциплинам и практикам. В свою очередь знания, умения, навыки, полученные в ходе изучения дисц</w:t>
      </w:r>
      <w:r w:rsidR="00577751" w:rsidRPr="00AF1A9C">
        <w:rPr>
          <w:color w:val="000000"/>
          <w:sz w:val="28"/>
          <w:szCs w:val="28"/>
        </w:rPr>
        <w:t>и</w:t>
      </w:r>
      <w:r w:rsidR="00577751" w:rsidRPr="00AF1A9C">
        <w:rPr>
          <w:color w:val="000000"/>
          <w:sz w:val="28"/>
          <w:szCs w:val="28"/>
        </w:rPr>
        <w:t xml:space="preserve">плины </w:t>
      </w:r>
      <w:r w:rsidR="004F7F01" w:rsidRPr="00AF1A9C">
        <w:rPr>
          <w:sz w:val="28"/>
          <w:szCs w:val="28"/>
        </w:rPr>
        <w:t>Проектирование водохозяйственных систем» (Б</w:t>
      </w:r>
      <w:proofErr w:type="gramStart"/>
      <w:r w:rsidR="004F7F01" w:rsidRPr="00AF1A9C">
        <w:rPr>
          <w:sz w:val="28"/>
          <w:szCs w:val="28"/>
        </w:rPr>
        <w:t>1</w:t>
      </w:r>
      <w:proofErr w:type="gramEnd"/>
      <w:r w:rsidR="004F7F01" w:rsidRPr="00AF1A9C">
        <w:rPr>
          <w:sz w:val="28"/>
          <w:szCs w:val="28"/>
        </w:rPr>
        <w:t>.В.11)</w:t>
      </w:r>
      <w:r w:rsidR="00577751" w:rsidRPr="00AF1A9C">
        <w:rPr>
          <w:color w:val="000000"/>
          <w:sz w:val="28"/>
          <w:szCs w:val="28"/>
        </w:rPr>
        <w:t>, будут</w:t>
      </w:r>
      <w:r w:rsidR="00577751" w:rsidRPr="00AF1A9C">
        <w:rPr>
          <w:color w:val="000000"/>
          <w:sz w:val="28"/>
          <w:szCs w:val="28"/>
          <w:shd w:val="clear" w:color="auto" w:fill="FFFFFF"/>
        </w:rPr>
        <w:t xml:space="preserve"> поле</w:t>
      </w:r>
      <w:r w:rsidR="00577751" w:rsidRPr="00AF1A9C">
        <w:rPr>
          <w:color w:val="000000"/>
          <w:sz w:val="28"/>
          <w:szCs w:val="28"/>
          <w:shd w:val="clear" w:color="auto" w:fill="FFFFFF"/>
        </w:rPr>
        <w:t>з</w:t>
      </w:r>
      <w:r w:rsidR="00577751" w:rsidRPr="00AF1A9C">
        <w:rPr>
          <w:color w:val="000000"/>
          <w:sz w:val="28"/>
          <w:szCs w:val="28"/>
          <w:shd w:val="clear" w:color="auto" w:fill="FFFFFF"/>
        </w:rPr>
        <w:t>ными при освоении</w:t>
      </w:r>
      <w:r w:rsidR="00577751" w:rsidRPr="00AF1A9C">
        <w:rPr>
          <w:sz w:val="28"/>
          <w:szCs w:val="28"/>
        </w:rPr>
        <w:t xml:space="preserve"> дисциплин</w:t>
      </w:r>
      <w:r w:rsidR="004F7F01" w:rsidRPr="00AF1A9C">
        <w:rPr>
          <w:sz w:val="28"/>
          <w:szCs w:val="28"/>
        </w:rPr>
        <w:t>ы</w:t>
      </w:r>
      <w:r w:rsidR="00577751" w:rsidRPr="00AF1A9C">
        <w:rPr>
          <w:sz w:val="28"/>
          <w:szCs w:val="28"/>
        </w:rPr>
        <w:t xml:space="preserve"> </w:t>
      </w:r>
      <w:r w:rsidR="00577751" w:rsidRPr="00AF1A9C">
        <w:rPr>
          <w:color w:val="000000"/>
          <w:sz w:val="28"/>
          <w:szCs w:val="28"/>
        </w:rPr>
        <w:t>«</w:t>
      </w:r>
      <w:r w:rsidR="004F7F01" w:rsidRPr="00AF1A9C">
        <w:rPr>
          <w:color w:val="000000"/>
          <w:sz w:val="28"/>
          <w:szCs w:val="28"/>
        </w:rPr>
        <w:t>Организация и технология работ по стро</w:t>
      </w:r>
      <w:r w:rsidR="004F7F01" w:rsidRPr="00AF1A9C">
        <w:rPr>
          <w:color w:val="000000"/>
          <w:sz w:val="28"/>
          <w:szCs w:val="28"/>
        </w:rPr>
        <w:t>и</w:t>
      </w:r>
      <w:r w:rsidR="004F7F01" w:rsidRPr="00AF1A9C">
        <w:rPr>
          <w:color w:val="000000"/>
          <w:sz w:val="28"/>
          <w:szCs w:val="28"/>
        </w:rPr>
        <w:t>тельству гидромелиоративных систем</w:t>
      </w:r>
      <w:r w:rsidR="00577751" w:rsidRPr="00AF1A9C">
        <w:rPr>
          <w:color w:val="000000"/>
          <w:sz w:val="28"/>
          <w:szCs w:val="28"/>
        </w:rPr>
        <w:t>» (</w:t>
      </w:r>
      <w:r w:rsidR="004F7F01" w:rsidRPr="00AF1A9C">
        <w:rPr>
          <w:color w:val="000000"/>
          <w:sz w:val="28"/>
          <w:szCs w:val="28"/>
        </w:rPr>
        <w:t>Б1.В.ОД.12</w:t>
      </w:r>
      <w:r w:rsidR="00577751" w:rsidRPr="00AF1A9C">
        <w:rPr>
          <w:color w:val="000000"/>
          <w:sz w:val="28"/>
          <w:szCs w:val="28"/>
        </w:rPr>
        <w:t>), а также при прохожд</w:t>
      </w:r>
      <w:r w:rsidR="00577751" w:rsidRPr="00AF1A9C">
        <w:rPr>
          <w:color w:val="000000"/>
          <w:sz w:val="28"/>
          <w:szCs w:val="28"/>
        </w:rPr>
        <w:t>е</w:t>
      </w:r>
      <w:r w:rsidR="00577751" w:rsidRPr="00AF1A9C">
        <w:rPr>
          <w:color w:val="000000"/>
          <w:sz w:val="28"/>
          <w:szCs w:val="28"/>
        </w:rPr>
        <w:t xml:space="preserve">нии </w:t>
      </w:r>
      <w:r w:rsidR="004F7F01" w:rsidRPr="00AF1A9C">
        <w:rPr>
          <w:color w:val="000000"/>
          <w:sz w:val="28"/>
          <w:szCs w:val="28"/>
        </w:rPr>
        <w:t xml:space="preserve">практик </w:t>
      </w:r>
      <w:r w:rsidR="00946832" w:rsidRPr="00AF1A9C">
        <w:rPr>
          <w:color w:val="000000"/>
          <w:sz w:val="28"/>
          <w:szCs w:val="28"/>
        </w:rPr>
        <w:t>Эксплуатационная практика (Б2.П.2); Технологическая (прои</w:t>
      </w:r>
      <w:r w:rsidR="00946832" w:rsidRPr="00AF1A9C">
        <w:rPr>
          <w:color w:val="000000"/>
          <w:sz w:val="28"/>
          <w:szCs w:val="28"/>
        </w:rPr>
        <w:t>з</w:t>
      </w:r>
      <w:r w:rsidR="00946832" w:rsidRPr="00AF1A9C">
        <w:rPr>
          <w:color w:val="000000"/>
          <w:sz w:val="28"/>
          <w:szCs w:val="28"/>
        </w:rPr>
        <w:t>водственно-технологическая) практика (Б2.П.3); Преддипломная практика (Б</w:t>
      </w:r>
      <w:proofErr w:type="gramStart"/>
      <w:r w:rsidR="00946832" w:rsidRPr="00AF1A9C">
        <w:rPr>
          <w:color w:val="000000"/>
          <w:sz w:val="28"/>
          <w:szCs w:val="28"/>
        </w:rPr>
        <w:t>2</w:t>
      </w:r>
      <w:proofErr w:type="gramEnd"/>
      <w:r w:rsidR="00946832" w:rsidRPr="00AF1A9C">
        <w:rPr>
          <w:color w:val="000000"/>
          <w:sz w:val="28"/>
          <w:szCs w:val="28"/>
        </w:rPr>
        <w:t>.П.4).</w:t>
      </w:r>
    </w:p>
    <w:p w:rsidR="007A03E5" w:rsidRDefault="007A03E5" w:rsidP="0091636E">
      <w:pPr>
        <w:rPr>
          <w:sz w:val="16"/>
          <w:szCs w:val="16"/>
        </w:rPr>
      </w:pPr>
    </w:p>
    <w:p w:rsidR="0091636E" w:rsidRPr="00A65A4B" w:rsidRDefault="0091636E" w:rsidP="00EC22C7">
      <w:pPr>
        <w:jc w:val="both"/>
        <w:rPr>
          <w:b/>
          <w:sz w:val="28"/>
          <w:szCs w:val="28"/>
        </w:rPr>
      </w:pPr>
      <w:r w:rsidRPr="00A65A4B">
        <w:rPr>
          <w:b/>
          <w:sz w:val="28"/>
          <w:szCs w:val="28"/>
        </w:rPr>
        <w:t>3 Объ</w:t>
      </w:r>
      <w:r>
        <w:rPr>
          <w:b/>
          <w:sz w:val="28"/>
          <w:szCs w:val="28"/>
        </w:rPr>
        <w:t>ё</w:t>
      </w:r>
      <w:r w:rsidRPr="00A65A4B">
        <w:rPr>
          <w:b/>
          <w:sz w:val="28"/>
          <w:szCs w:val="28"/>
        </w:rPr>
        <w:t>м дисциплины в зач</w:t>
      </w:r>
      <w:r>
        <w:rPr>
          <w:b/>
          <w:sz w:val="28"/>
          <w:szCs w:val="28"/>
        </w:rPr>
        <w:t>ё</w:t>
      </w:r>
      <w:r w:rsidRPr="00A65A4B">
        <w:rPr>
          <w:b/>
          <w:sz w:val="28"/>
          <w:szCs w:val="28"/>
        </w:rPr>
        <w:t>тных единицах с указанием количества</w:t>
      </w:r>
      <w:r w:rsidR="00577751">
        <w:rPr>
          <w:b/>
          <w:sz w:val="28"/>
          <w:szCs w:val="28"/>
        </w:rPr>
        <w:t xml:space="preserve"> </w:t>
      </w:r>
      <w:r w:rsidR="001220DD">
        <w:rPr>
          <w:b/>
          <w:sz w:val="28"/>
          <w:szCs w:val="28"/>
        </w:rPr>
        <w:t xml:space="preserve">   </w:t>
      </w:r>
      <w:r w:rsidRPr="00A65A4B">
        <w:rPr>
          <w:b/>
          <w:sz w:val="28"/>
          <w:szCs w:val="28"/>
        </w:rPr>
        <w:t>академических часов, выделенных на контактную работу обучающихся</w:t>
      </w:r>
      <w:r w:rsidR="00577751">
        <w:rPr>
          <w:b/>
          <w:sz w:val="28"/>
          <w:szCs w:val="28"/>
        </w:rPr>
        <w:t xml:space="preserve"> </w:t>
      </w:r>
      <w:r w:rsidRPr="00A65A4B">
        <w:rPr>
          <w:b/>
          <w:sz w:val="28"/>
          <w:szCs w:val="28"/>
        </w:rPr>
        <w:t>с преподавател</w:t>
      </w:r>
      <w:r>
        <w:rPr>
          <w:b/>
          <w:sz w:val="28"/>
          <w:szCs w:val="28"/>
        </w:rPr>
        <w:t>ем (по видам учебных занятий)</w:t>
      </w:r>
      <w:r w:rsidR="00577751">
        <w:rPr>
          <w:b/>
          <w:sz w:val="28"/>
          <w:szCs w:val="28"/>
        </w:rPr>
        <w:t xml:space="preserve"> </w:t>
      </w:r>
      <w:r w:rsidRPr="00A65A4B">
        <w:rPr>
          <w:b/>
          <w:sz w:val="28"/>
          <w:szCs w:val="28"/>
        </w:rPr>
        <w:t xml:space="preserve">и на самостоятельную </w:t>
      </w:r>
      <w:r w:rsidR="001220DD">
        <w:rPr>
          <w:b/>
          <w:sz w:val="28"/>
          <w:szCs w:val="28"/>
        </w:rPr>
        <w:t xml:space="preserve"> </w:t>
      </w:r>
      <w:r w:rsidRPr="00A65A4B">
        <w:rPr>
          <w:b/>
          <w:sz w:val="28"/>
          <w:szCs w:val="28"/>
        </w:rPr>
        <w:t>работу обучающихся</w:t>
      </w:r>
    </w:p>
    <w:p w:rsidR="0091636E" w:rsidRDefault="0091636E">
      <w:pPr>
        <w:rPr>
          <w:sz w:val="16"/>
          <w:szCs w:val="16"/>
        </w:rPr>
      </w:pPr>
    </w:p>
    <w:p w:rsidR="0091636E" w:rsidRDefault="0091636E" w:rsidP="0091636E">
      <w:pPr>
        <w:jc w:val="center"/>
        <w:rPr>
          <w:sz w:val="28"/>
        </w:rPr>
      </w:pPr>
      <w:r w:rsidRPr="00D53EB1">
        <w:rPr>
          <w:sz w:val="28"/>
        </w:rPr>
        <w:t>Очная форма обучения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2573"/>
        <w:gridCol w:w="908"/>
        <w:gridCol w:w="2600"/>
      </w:tblGrid>
      <w:tr w:rsidR="0091636E" w:rsidRPr="00AE699A" w:rsidTr="0091636E">
        <w:trPr>
          <w:trHeight w:val="453"/>
          <w:jc w:val="center"/>
        </w:trPr>
        <w:tc>
          <w:tcPr>
            <w:tcW w:w="5848" w:type="dxa"/>
            <w:gridSpan w:val="2"/>
            <w:vMerge w:val="restart"/>
            <w:vAlign w:val="center"/>
          </w:tcPr>
          <w:p w:rsidR="0091636E" w:rsidRPr="00AE699A" w:rsidRDefault="0091636E" w:rsidP="006F5B0A">
            <w:pPr>
              <w:jc w:val="center"/>
            </w:pPr>
            <w:r w:rsidRPr="00AE699A">
              <w:t>Вид учебной работы</w:t>
            </w:r>
          </w:p>
        </w:tc>
        <w:tc>
          <w:tcPr>
            <w:tcW w:w="908" w:type="dxa"/>
            <w:vMerge w:val="restart"/>
            <w:vAlign w:val="center"/>
          </w:tcPr>
          <w:p w:rsidR="0091636E" w:rsidRPr="00AE699A" w:rsidRDefault="0091636E" w:rsidP="006F5B0A">
            <w:pPr>
              <w:jc w:val="center"/>
            </w:pPr>
            <w:r w:rsidRPr="00AE699A">
              <w:t>Всего</w:t>
            </w:r>
          </w:p>
          <w:p w:rsidR="0091636E" w:rsidRPr="00AE699A" w:rsidRDefault="0091636E" w:rsidP="006F5B0A">
            <w:pPr>
              <w:jc w:val="center"/>
            </w:pPr>
            <w:r w:rsidRPr="00AE699A">
              <w:t>часов</w:t>
            </w:r>
          </w:p>
        </w:tc>
        <w:tc>
          <w:tcPr>
            <w:tcW w:w="2600" w:type="dxa"/>
            <w:vAlign w:val="center"/>
          </w:tcPr>
          <w:p w:rsidR="00CF2C9A" w:rsidRPr="00AE699A" w:rsidRDefault="0091636E" w:rsidP="00CF2C9A">
            <w:pPr>
              <w:ind w:left="-57" w:right="-57"/>
              <w:jc w:val="center"/>
            </w:pPr>
            <w:r w:rsidRPr="00AE699A">
              <w:t>Распределение часов</w:t>
            </w:r>
          </w:p>
          <w:p w:rsidR="0091636E" w:rsidRPr="00AE699A" w:rsidRDefault="0091636E" w:rsidP="00CF2C9A">
            <w:pPr>
              <w:ind w:left="-57" w:right="-57"/>
              <w:jc w:val="center"/>
            </w:pPr>
            <w:r w:rsidRPr="00AE699A">
              <w:t>по семестрам</w:t>
            </w:r>
          </w:p>
        </w:tc>
      </w:tr>
      <w:tr w:rsidR="0091636E" w:rsidRPr="00AE699A" w:rsidTr="0091636E">
        <w:trPr>
          <w:trHeight w:val="404"/>
          <w:jc w:val="center"/>
        </w:trPr>
        <w:tc>
          <w:tcPr>
            <w:tcW w:w="5848" w:type="dxa"/>
            <w:gridSpan w:val="2"/>
            <w:vMerge/>
            <w:vAlign w:val="center"/>
          </w:tcPr>
          <w:p w:rsidR="0091636E" w:rsidRPr="00AE699A" w:rsidRDefault="0091636E" w:rsidP="006F5B0A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91636E" w:rsidRPr="00AE699A" w:rsidRDefault="0091636E" w:rsidP="006F5B0A">
            <w:pPr>
              <w:jc w:val="center"/>
            </w:pPr>
          </w:p>
        </w:tc>
        <w:tc>
          <w:tcPr>
            <w:tcW w:w="2600" w:type="dxa"/>
            <w:vAlign w:val="center"/>
          </w:tcPr>
          <w:p w:rsidR="0091636E" w:rsidRPr="00AE699A" w:rsidRDefault="003410AD" w:rsidP="009522FA">
            <w:pPr>
              <w:jc w:val="center"/>
            </w:pPr>
            <w:r w:rsidRPr="00AE699A">
              <w:rPr>
                <w:lang w:val="en-US"/>
              </w:rPr>
              <w:t>VI</w:t>
            </w:r>
            <w:r w:rsidR="0091636E" w:rsidRPr="00AE699A">
              <w:t xml:space="preserve"> семестр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577751">
            <w:pPr>
              <w:jc w:val="both"/>
              <w:rPr>
                <w:b/>
              </w:rPr>
            </w:pPr>
            <w:r w:rsidRPr="00AE699A">
              <w:rPr>
                <w:b/>
              </w:rPr>
              <w:t xml:space="preserve">Контактная работа </w:t>
            </w:r>
            <w:proofErr w:type="gramStart"/>
            <w:r w:rsidRPr="00AE699A">
              <w:rPr>
                <w:b/>
              </w:rPr>
              <w:t>обучающихся</w:t>
            </w:r>
            <w:proofErr w:type="gramEnd"/>
            <w:r w:rsidRPr="00AE699A">
              <w:rPr>
                <w:b/>
              </w:rPr>
              <w:t xml:space="preserve"> с преподават</w:t>
            </w:r>
            <w:r w:rsidRPr="00AE699A">
              <w:rPr>
                <w:b/>
              </w:rPr>
              <w:t>е</w:t>
            </w:r>
            <w:r w:rsidRPr="00AE699A">
              <w:rPr>
                <w:b/>
              </w:rPr>
              <w:t>лем</w:t>
            </w:r>
            <w:r w:rsidR="00577751" w:rsidRPr="00AE699A">
              <w:rPr>
                <w:b/>
              </w:rPr>
              <w:t xml:space="preserve"> </w:t>
            </w:r>
            <w:r w:rsidRPr="00AE699A">
              <w:rPr>
                <w:b/>
              </w:rPr>
              <w:t>(по учебным занятиям), всего</w:t>
            </w:r>
          </w:p>
        </w:tc>
        <w:tc>
          <w:tcPr>
            <w:tcW w:w="908" w:type="dxa"/>
            <w:vAlign w:val="bottom"/>
          </w:tcPr>
          <w:p w:rsidR="0091636E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42</w:t>
            </w: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32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Лекционные занятия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757148">
            <w:pPr>
              <w:jc w:val="center"/>
            </w:pPr>
            <w:r w:rsidRPr="00AE699A">
              <w:t>1</w:t>
            </w:r>
            <w:r w:rsidR="00757148" w:rsidRPr="00AE699A">
              <w:t>4</w:t>
            </w:r>
          </w:p>
        </w:tc>
        <w:tc>
          <w:tcPr>
            <w:tcW w:w="2600" w:type="dxa"/>
            <w:vAlign w:val="bottom"/>
          </w:tcPr>
          <w:p w:rsidR="0091636E" w:rsidRPr="00AE699A" w:rsidRDefault="0091636E" w:rsidP="00757148">
            <w:pPr>
              <w:jc w:val="center"/>
            </w:pPr>
            <w:r w:rsidRPr="00AE699A">
              <w:t>1</w:t>
            </w:r>
            <w:r w:rsidR="00757148" w:rsidRPr="00AE699A">
              <w:t>4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в том числе в форме практической подготовки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Практические (семинарские) занятия</w:t>
            </w:r>
          </w:p>
        </w:tc>
        <w:tc>
          <w:tcPr>
            <w:tcW w:w="908" w:type="dxa"/>
            <w:vAlign w:val="bottom"/>
          </w:tcPr>
          <w:p w:rsidR="0091636E" w:rsidRPr="00AE699A" w:rsidRDefault="00757148" w:rsidP="006F5B0A">
            <w:pPr>
              <w:jc w:val="center"/>
            </w:pPr>
            <w:r w:rsidRPr="00AE699A">
              <w:t>28</w:t>
            </w:r>
          </w:p>
        </w:tc>
        <w:tc>
          <w:tcPr>
            <w:tcW w:w="2600" w:type="dxa"/>
            <w:vAlign w:val="bottom"/>
          </w:tcPr>
          <w:p w:rsidR="0091636E" w:rsidRPr="00AE699A" w:rsidRDefault="00757148" w:rsidP="006F5B0A">
            <w:pPr>
              <w:jc w:val="center"/>
            </w:pPr>
            <w:r w:rsidRPr="00AE699A">
              <w:t>28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в том числе в форме практической подготовки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Лабораторные занятия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в том числе в форме практической подготовки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jc w:val="both"/>
              <w:rPr>
                <w:b/>
              </w:rPr>
            </w:pPr>
            <w:r w:rsidRPr="00AE699A">
              <w:rPr>
                <w:b/>
              </w:rPr>
              <w:t xml:space="preserve">Самостоятельная работа </w:t>
            </w:r>
            <w:proofErr w:type="gramStart"/>
            <w:r w:rsidRPr="00AE699A">
              <w:rPr>
                <w:b/>
              </w:rPr>
              <w:t>обучающихся</w:t>
            </w:r>
            <w:proofErr w:type="gramEnd"/>
            <w:r w:rsidRPr="00AE699A">
              <w:rPr>
                <w:b/>
              </w:rPr>
              <w:t>, всего</w:t>
            </w:r>
          </w:p>
        </w:tc>
        <w:tc>
          <w:tcPr>
            <w:tcW w:w="908" w:type="dxa"/>
            <w:vAlign w:val="bottom"/>
          </w:tcPr>
          <w:p w:rsidR="0091636E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66</w:t>
            </w:r>
          </w:p>
        </w:tc>
        <w:tc>
          <w:tcPr>
            <w:tcW w:w="2600" w:type="dxa"/>
            <w:vAlign w:val="bottom"/>
          </w:tcPr>
          <w:p w:rsidR="0091636E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66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Выполнение курсовой работы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Выполнение курсового проекта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91636E">
            <w:pPr>
              <w:ind w:left="284"/>
              <w:jc w:val="both"/>
            </w:pPr>
            <w:r w:rsidRPr="00AE699A">
              <w:t>Выполнение расчётно-графической работы</w:t>
            </w:r>
          </w:p>
        </w:tc>
        <w:tc>
          <w:tcPr>
            <w:tcW w:w="908" w:type="dxa"/>
            <w:vAlign w:val="bottom"/>
          </w:tcPr>
          <w:p w:rsidR="0091636E" w:rsidRPr="00AE699A" w:rsidRDefault="00F3187A" w:rsidP="006F5B0A">
            <w:pPr>
              <w:jc w:val="center"/>
            </w:pPr>
            <w:r w:rsidRPr="00AE699A">
              <w:t>20</w:t>
            </w:r>
          </w:p>
        </w:tc>
        <w:tc>
          <w:tcPr>
            <w:tcW w:w="2600" w:type="dxa"/>
            <w:vAlign w:val="bottom"/>
          </w:tcPr>
          <w:p w:rsidR="0091636E" w:rsidRPr="00AE699A" w:rsidRDefault="00F3187A" w:rsidP="006F5B0A">
            <w:pPr>
              <w:jc w:val="center"/>
            </w:pPr>
            <w:r w:rsidRPr="00AE699A">
              <w:t>20</w:t>
            </w:r>
          </w:p>
        </w:tc>
      </w:tr>
      <w:tr w:rsidR="0091636E" w:rsidRPr="00AE699A" w:rsidTr="006F5B0A">
        <w:trPr>
          <w:jc w:val="center"/>
        </w:trPr>
        <w:tc>
          <w:tcPr>
            <w:tcW w:w="5848" w:type="dxa"/>
            <w:gridSpan w:val="2"/>
          </w:tcPr>
          <w:p w:rsidR="0091636E" w:rsidRPr="00AE699A" w:rsidRDefault="0091636E" w:rsidP="006F5B0A">
            <w:pPr>
              <w:ind w:left="284"/>
              <w:jc w:val="both"/>
            </w:pPr>
            <w:r w:rsidRPr="00AE699A">
              <w:t>Выполнение реферата</w:t>
            </w:r>
          </w:p>
        </w:tc>
        <w:tc>
          <w:tcPr>
            <w:tcW w:w="908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91636E" w:rsidRPr="00AE699A" w:rsidRDefault="0091636E" w:rsidP="006F5B0A">
            <w:pPr>
              <w:jc w:val="center"/>
            </w:pPr>
            <w:r w:rsidRPr="00AE699A">
              <w:t>–</w:t>
            </w:r>
          </w:p>
        </w:tc>
      </w:tr>
      <w:tr w:rsidR="0008370D" w:rsidRPr="00AE699A" w:rsidTr="006F5B0A">
        <w:trPr>
          <w:jc w:val="center"/>
        </w:trPr>
        <w:tc>
          <w:tcPr>
            <w:tcW w:w="5848" w:type="dxa"/>
            <w:gridSpan w:val="2"/>
          </w:tcPr>
          <w:p w:rsidR="0008370D" w:rsidRPr="00AE699A" w:rsidRDefault="0008370D" w:rsidP="006F5B0A">
            <w:pPr>
              <w:ind w:left="284"/>
              <w:jc w:val="both"/>
            </w:pPr>
            <w:r w:rsidRPr="00AE699A">
              <w:t>Выполнение контрольной работы</w:t>
            </w:r>
          </w:p>
        </w:tc>
        <w:tc>
          <w:tcPr>
            <w:tcW w:w="908" w:type="dxa"/>
            <w:vAlign w:val="bottom"/>
          </w:tcPr>
          <w:p w:rsidR="0008370D" w:rsidRPr="00AE699A" w:rsidRDefault="0008370D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08370D" w:rsidRPr="00AE699A" w:rsidRDefault="0008370D" w:rsidP="006F5B0A">
            <w:pPr>
              <w:jc w:val="center"/>
            </w:pPr>
            <w:r w:rsidRPr="00AE699A">
              <w:t>–</w:t>
            </w:r>
          </w:p>
        </w:tc>
      </w:tr>
      <w:tr w:rsidR="0008370D" w:rsidRPr="00AE699A" w:rsidTr="006F5B0A">
        <w:trPr>
          <w:jc w:val="center"/>
        </w:trPr>
        <w:tc>
          <w:tcPr>
            <w:tcW w:w="5848" w:type="dxa"/>
            <w:gridSpan w:val="2"/>
          </w:tcPr>
          <w:p w:rsidR="0008370D" w:rsidRPr="00AE699A" w:rsidRDefault="0008370D" w:rsidP="006F5B0A">
            <w:pPr>
              <w:ind w:left="284"/>
              <w:jc w:val="both"/>
            </w:pPr>
            <w:r w:rsidRPr="00AE699A">
              <w:t>Самостоятельное изучение разделов и тем</w:t>
            </w:r>
          </w:p>
        </w:tc>
        <w:tc>
          <w:tcPr>
            <w:tcW w:w="908" w:type="dxa"/>
            <w:vAlign w:val="bottom"/>
          </w:tcPr>
          <w:p w:rsidR="0008370D" w:rsidRPr="00AE699A" w:rsidRDefault="00F3187A" w:rsidP="006F5B0A">
            <w:pPr>
              <w:jc w:val="center"/>
            </w:pPr>
            <w:r w:rsidRPr="00AE699A">
              <w:t>46</w:t>
            </w:r>
          </w:p>
        </w:tc>
        <w:tc>
          <w:tcPr>
            <w:tcW w:w="2600" w:type="dxa"/>
            <w:vAlign w:val="bottom"/>
          </w:tcPr>
          <w:p w:rsidR="0008370D" w:rsidRPr="00AE699A" w:rsidRDefault="00F3187A" w:rsidP="006F5B0A">
            <w:pPr>
              <w:jc w:val="center"/>
            </w:pPr>
            <w:r w:rsidRPr="00AE699A">
              <w:t>46</w:t>
            </w:r>
          </w:p>
        </w:tc>
      </w:tr>
      <w:tr w:rsidR="0008370D" w:rsidRPr="00AE699A" w:rsidTr="006F5B0A">
        <w:trPr>
          <w:jc w:val="center"/>
        </w:trPr>
        <w:tc>
          <w:tcPr>
            <w:tcW w:w="5848" w:type="dxa"/>
            <w:gridSpan w:val="2"/>
          </w:tcPr>
          <w:p w:rsidR="0008370D" w:rsidRPr="00AE699A" w:rsidRDefault="0008370D" w:rsidP="006F5B0A">
            <w:pPr>
              <w:jc w:val="both"/>
              <w:rPr>
                <w:b/>
              </w:rPr>
            </w:pPr>
            <w:r w:rsidRPr="00AE699A">
              <w:rPr>
                <w:b/>
              </w:rPr>
              <w:t>Промежуточная аттестация</w:t>
            </w:r>
          </w:p>
        </w:tc>
        <w:tc>
          <w:tcPr>
            <w:tcW w:w="908" w:type="dxa"/>
            <w:vAlign w:val="bottom"/>
          </w:tcPr>
          <w:p w:rsidR="0008370D" w:rsidRPr="00AE699A" w:rsidRDefault="00757148" w:rsidP="006F5B0A">
            <w:pPr>
              <w:jc w:val="center"/>
            </w:pPr>
            <w:r w:rsidRPr="00AE699A">
              <w:t>36</w:t>
            </w:r>
          </w:p>
        </w:tc>
        <w:tc>
          <w:tcPr>
            <w:tcW w:w="2600" w:type="dxa"/>
            <w:vAlign w:val="bottom"/>
          </w:tcPr>
          <w:p w:rsidR="0008370D" w:rsidRPr="00AE699A" w:rsidRDefault="00757148" w:rsidP="006F5B0A">
            <w:pPr>
              <w:jc w:val="center"/>
            </w:pPr>
            <w:r w:rsidRPr="00AE699A">
              <w:t>36</w:t>
            </w:r>
          </w:p>
        </w:tc>
      </w:tr>
      <w:tr w:rsidR="0008370D" w:rsidRPr="00AE699A" w:rsidTr="006F5B0A">
        <w:trPr>
          <w:jc w:val="center"/>
        </w:trPr>
        <w:tc>
          <w:tcPr>
            <w:tcW w:w="5848" w:type="dxa"/>
            <w:gridSpan w:val="2"/>
          </w:tcPr>
          <w:p w:rsidR="0008370D" w:rsidRPr="00AE699A" w:rsidRDefault="0008370D" w:rsidP="006F5B0A">
            <w:pPr>
              <w:ind w:left="284"/>
              <w:jc w:val="both"/>
            </w:pPr>
            <w:r w:rsidRPr="00AE699A">
              <w:t>Экзамен</w:t>
            </w:r>
          </w:p>
        </w:tc>
        <w:tc>
          <w:tcPr>
            <w:tcW w:w="908" w:type="dxa"/>
            <w:vAlign w:val="bottom"/>
          </w:tcPr>
          <w:p w:rsidR="0008370D" w:rsidRPr="00AE699A" w:rsidRDefault="00757148" w:rsidP="006F5B0A">
            <w:pPr>
              <w:jc w:val="center"/>
            </w:pPr>
            <w:r w:rsidRPr="00AE699A">
              <w:t>36</w:t>
            </w:r>
          </w:p>
        </w:tc>
        <w:tc>
          <w:tcPr>
            <w:tcW w:w="2600" w:type="dxa"/>
            <w:vAlign w:val="bottom"/>
          </w:tcPr>
          <w:p w:rsidR="0008370D" w:rsidRPr="00AE699A" w:rsidRDefault="00757148" w:rsidP="006F5B0A">
            <w:pPr>
              <w:jc w:val="center"/>
            </w:pPr>
            <w:r w:rsidRPr="00AE699A">
              <w:t>36</w:t>
            </w:r>
          </w:p>
        </w:tc>
      </w:tr>
      <w:tr w:rsidR="0008370D" w:rsidRPr="00AE699A" w:rsidTr="006F5B0A">
        <w:trPr>
          <w:jc w:val="center"/>
        </w:trPr>
        <w:tc>
          <w:tcPr>
            <w:tcW w:w="5848" w:type="dxa"/>
            <w:gridSpan w:val="2"/>
          </w:tcPr>
          <w:p w:rsidR="0008370D" w:rsidRPr="00AE699A" w:rsidRDefault="0008370D" w:rsidP="0091636E">
            <w:pPr>
              <w:ind w:left="284"/>
              <w:jc w:val="both"/>
            </w:pPr>
            <w:r w:rsidRPr="00AE699A">
              <w:lastRenderedPageBreak/>
              <w:t>Зачёт с оценкой</w:t>
            </w:r>
          </w:p>
        </w:tc>
        <w:tc>
          <w:tcPr>
            <w:tcW w:w="908" w:type="dxa"/>
            <w:vAlign w:val="bottom"/>
          </w:tcPr>
          <w:p w:rsidR="0008370D" w:rsidRPr="00AE699A" w:rsidRDefault="0008370D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08370D" w:rsidRPr="00AE699A" w:rsidRDefault="0008370D" w:rsidP="006F5B0A">
            <w:pPr>
              <w:jc w:val="center"/>
            </w:pPr>
            <w:r w:rsidRPr="00AE699A">
              <w:t>–</w:t>
            </w:r>
          </w:p>
        </w:tc>
      </w:tr>
      <w:tr w:rsidR="00757148" w:rsidRPr="00AE699A" w:rsidTr="0042517F">
        <w:trPr>
          <w:jc w:val="center"/>
        </w:trPr>
        <w:tc>
          <w:tcPr>
            <w:tcW w:w="5848" w:type="dxa"/>
            <w:gridSpan w:val="2"/>
          </w:tcPr>
          <w:p w:rsidR="00757148" w:rsidRPr="00AE699A" w:rsidRDefault="00757148" w:rsidP="0091636E">
            <w:pPr>
              <w:ind w:left="284"/>
              <w:jc w:val="both"/>
            </w:pPr>
            <w:r w:rsidRPr="00AE699A">
              <w:t>Зачёт</w:t>
            </w:r>
          </w:p>
        </w:tc>
        <w:tc>
          <w:tcPr>
            <w:tcW w:w="908" w:type="dxa"/>
          </w:tcPr>
          <w:p w:rsidR="00757148" w:rsidRPr="00AE699A" w:rsidRDefault="00757148" w:rsidP="00757148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</w:tcPr>
          <w:p w:rsidR="00757148" w:rsidRPr="00AE699A" w:rsidRDefault="00757148" w:rsidP="00757148">
            <w:pPr>
              <w:jc w:val="center"/>
            </w:pPr>
            <w:r w:rsidRPr="00AE699A">
              <w:t>–</w:t>
            </w:r>
          </w:p>
        </w:tc>
      </w:tr>
      <w:tr w:rsidR="00577751" w:rsidRPr="00AE699A" w:rsidTr="006F5B0A">
        <w:trPr>
          <w:jc w:val="center"/>
        </w:trPr>
        <w:tc>
          <w:tcPr>
            <w:tcW w:w="5848" w:type="dxa"/>
            <w:gridSpan w:val="2"/>
          </w:tcPr>
          <w:p w:rsidR="00577751" w:rsidRPr="00AE699A" w:rsidRDefault="00577751" w:rsidP="006F5B0A">
            <w:pPr>
              <w:ind w:left="284"/>
              <w:jc w:val="both"/>
            </w:pPr>
            <w:r w:rsidRPr="00AE699A">
              <w:t>Курсовая работа / Курсовой проект</w:t>
            </w:r>
          </w:p>
        </w:tc>
        <w:tc>
          <w:tcPr>
            <w:tcW w:w="908" w:type="dxa"/>
            <w:vAlign w:val="bottom"/>
          </w:tcPr>
          <w:p w:rsidR="00577751" w:rsidRPr="00AE699A" w:rsidRDefault="00577751" w:rsidP="006F5B0A">
            <w:pPr>
              <w:jc w:val="center"/>
            </w:pPr>
            <w:r w:rsidRPr="00AE699A">
              <w:t>–</w:t>
            </w:r>
          </w:p>
        </w:tc>
        <w:tc>
          <w:tcPr>
            <w:tcW w:w="2600" w:type="dxa"/>
            <w:vAlign w:val="bottom"/>
          </w:tcPr>
          <w:p w:rsidR="00577751" w:rsidRPr="00AE699A" w:rsidRDefault="00577751" w:rsidP="006F5B0A">
            <w:pPr>
              <w:jc w:val="center"/>
            </w:pPr>
            <w:r w:rsidRPr="00AE699A">
              <w:t>–</w:t>
            </w:r>
          </w:p>
        </w:tc>
      </w:tr>
      <w:tr w:rsidR="00577751" w:rsidRPr="00AE699A" w:rsidTr="006F5B0A">
        <w:trPr>
          <w:jc w:val="center"/>
        </w:trPr>
        <w:tc>
          <w:tcPr>
            <w:tcW w:w="3275" w:type="dxa"/>
            <w:vMerge w:val="restart"/>
            <w:vAlign w:val="center"/>
          </w:tcPr>
          <w:p w:rsidR="00577751" w:rsidRPr="00AE699A" w:rsidRDefault="00577751" w:rsidP="0091636E">
            <w:pPr>
              <w:jc w:val="both"/>
              <w:rPr>
                <w:b/>
              </w:rPr>
            </w:pPr>
            <w:r w:rsidRPr="00AE699A">
              <w:rPr>
                <w:b/>
              </w:rPr>
              <w:t>Общая трудоёмкость</w:t>
            </w:r>
          </w:p>
        </w:tc>
        <w:tc>
          <w:tcPr>
            <w:tcW w:w="2573" w:type="dxa"/>
          </w:tcPr>
          <w:p w:rsidR="00577751" w:rsidRPr="00AE699A" w:rsidRDefault="00577751" w:rsidP="006F5B0A">
            <w:pPr>
              <w:jc w:val="both"/>
              <w:rPr>
                <w:b/>
              </w:rPr>
            </w:pPr>
            <w:r w:rsidRPr="00AE699A">
              <w:rPr>
                <w:b/>
              </w:rPr>
              <w:t>часов</w:t>
            </w:r>
          </w:p>
        </w:tc>
        <w:tc>
          <w:tcPr>
            <w:tcW w:w="908" w:type="dxa"/>
            <w:vAlign w:val="bottom"/>
          </w:tcPr>
          <w:p w:rsidR="00577751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144</w:t>
            </w:r>
          </w:p>
        </w:tc>
        <w:tc>
          <w:tcPr>
            <w:tcW w:w="2600" w:type="dxa"/>
            <w:vAlign w:val="bottom"/>
          </w:tcPr>
          <w:p w:rsidR="00577751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144</w:t>
            </w:r>
          </w:p>
        </w:tc>
      </w:tr>
      <w:tr w:rsidR="00577751" w:rsidRPr="00AE699A" w:rsidTr="006F5B0A">
        <w:trPr>
          <w:jc w:val="center"/>
        </w:trPr>
        <w:tc>
          <w:tcPr>
            <w:tcW w:w="3275" w:type="dxa"/>
            <w:vMerge/>
          </w:tcPr>
          <w:p w:rsidR="00577751" w:rsidRPr="00AE699A" w:rsidRDefault="00577751" w:rsidP="006F5B0A">
            <w:pPr>
              <w:jc w:val="both"/>
            </w:pPr>
          </w:p>
        </w:tc>
        <w:tc>
          <w:tcPr>
            <w:tcW w:w="2573" w:type="dxa"/>
          </w:tcPr>
          <w:p w:rsidR="00577751" w:rsidRPr="00AE699A" w:rsidRDefault="00577751" w:rsidP="0091636E">
            <w:pPr>
              <w:jc w:val="both"/>
              <w:rPr>
                <w:b/>
              </w:rPr>
            </w:pPr>
            <w:r w:rsidRPr="00AE699A">
              <w:rPr>
                <w:b/>
              </w:rPr>
              <w:t>зачётных единиц</w:t>
            </w:r>
          </w:p>
        </w:tc>
        <w:tc>
          <w:tcPr>
            <w:tcW w:w="908" w:type="dxa"/>
            <w:vAlign w:val="bottom"/>
          </w:tcPr>
          <w:p w:rsidR="00577751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4</w:t>
            </w:r>
          </w:p>
        </w:tc>
        <w:tc>
          <w:tcPr>
            <w:tcW w:w="2600" w:type="dxa"/>
            <w:vAlign w:val="bottom"/>
          </w:tcPr>
          <w:p w:rsidR="00577751" w:rsidRPr="00AE699A" w:rsidRDefault="00757148" w:rsidP="006F5B0A">
            <w:pPr>
              <w:jc w:val="center"/>
              <w:rPr>
                <w:b/>
              </w:rPr>
            </w:pPr>
            <w:r w:rsidRPr="00AE699A">
              <w:rPr>
                <w:b/>
              </w:rPr>
              <w:t>4</w:t>
            </w:r>
          </w:p>
        </w:tc>
      </w:tr>
    </w:tbl>
    <w:p w:rsidR="006F6EBA" w:rsidRDefault="006F6EBA" w:rsidP="004B66E2">
      <w:pPr>
        <w:rPr>
          <w:sz w:val="16"/>
          <w:szCs w:val="16"/>
        </w:rPr>
      </w:pPr>
    </w:p>
    <w:p w:rsidR="006F5B0A" w:rsidRDefault="006F5B0A" w:rsidP="001220DD">
      <w:pPr>
        <w:jc w:val="both"/>
        <w:rPr>
          <w:b/>
          <w:bCs/>
          <w:color w:val="000000"/>
          <w:sz w:val="28"/>
          <w:szCs w:val="28"/>
        </w:rPr>
      </w:pPr>
      <w:r w:rsidRPr="00070D58">
        <w:rPr>
          <w:b/>
          <w:bCs/>
          <w:color w:val="000000"/>
          <w:sz w:val="28"/>
          <w:szCs w:val="28"/>
        </w:rPr>
        <w:t>4 Содержание дисциплины</w:t>
      </w:r>
      <w:r>
        <w:rPr>
          <w:b/>
          <w:bCs/>
          <w:color w:val="000000"/>
          <w:sz w:val="28"/>
          <w:szCs w:val="28"/>
        </w:rPr>
        <w:t>, структурированное по разделам и темам</w:t>
      </w:r>
      <w:r w:rsidR="00EC22C7">
        <w:rPr>
          <w:b/>
          <w:bCs/>
          <w:color w:val="000000"/>
          <w:sz w:val="28"/>
          <w:szCs w:val="28"/>
        </w:rPr>
        <w:t xml:space="preserve"> </w:t>
      </w:r>
      <w:r w:rsidR="001220DD">
        <w:rPr>
          <w:b/>
          <w:bCs/>
          <w:color w:val="000000"/>
          <w:sz w:val="28"/>
          <w:szCs w:val="28"/>
        </w:rPr>
        <w:t xml:space="preserve">       </w:t>
      </w:r>
      <w:r w:rsidRPr="00070D58">
        <w:rPr>
          <w:b/>
          <w:bCs/>
          <w:color w:val="000000"/>
          <w:sz w:val="28"/>
          <w:szCs w:val="28"/>
        </w:rPr>
        <w:t>с указанием отвед</w:t>
      </w:r>
      <w:r>
        <w:rPr>
          <w:b/>
          <w:bCs/>
          <w:color w:val="000000"/>
          <w:sz w:val="28"/>
          <w:szCs w:val="28"/>
        </w:rPr>
        <w:t>ё</w:t>
      </w:r>
      <w:r w:rsidRPr="00070D58">
        <w:rPr>
          <w:b/>
          <w:bCs/>
          <w:color w:val="000000"/>
          <w:sz w:val="28"/>
          <w:szCs w:val="28"/>
        </w:rPr>
        <w:t>нного на них количества академически</w:t>
      </w:r>
      <w:r>
        <w:rPr>
          <w:b/>
          <w:bCs/>
          <w:color w:val="000000"/>
          <w:sz w:val="28"/>
          <w:szCs w:val="28"/>
        </w:rPr>
        <w:t>х часов</w:t>
      </w:r>
      <w:r w:rsidR="001220D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</w:t>
      </w:r>
      <w:r w:rsidR="001220DD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>видов учебных занятий</w:t>
      </w:r>
    </w:p>
    <w:p w:rsidR="006F5B0A" w:rsidRPr="00C7087A" w:rsidRDefault="006F5B0A" w:rsidP="006F5B0A">
      <w:pPr>
        <w:rPr>
          <w:bCs/>
          <w:color w:val="000000"/>
          <w:sz w:val="16"/>
          <w:szCs w:val="16"/>
        </w:rPr>
      </w:pPr>
    </w:p>
    <w:p w:rsidR="006F5B0A" w:rsidRDefault="006F5B0A" w:rsidP="006F5B0A">
      <w:pPr>
        <w:rPr>
          <w:b/>
          <w:bCs/>
          <w:color w:val="000000"/>
          <w:sz w:val="28"/>
          <w:szCs w:val="28"/>
        </w:rPr>
      </w:pPr>
      <w:r w:rsidRPr="00070D58">
        <w:rPr>
          <w:b/>
          <w:bCs/>
          <w:color w:val="000000"/>
          <w:sz w:val="28"/>
          <w:szCs w:val="28"/>
        </w:rPr>
        <w:t>4.1 Тематический план дисциплины</w:t>
      </w:r>
    </w:p>
    <w:p w:rsidR="006F5B0A" w:rsidRPr="00C7087A" w:rsidRDefault="006F5B0A" w:rsidP="006F5B0A">
      <w:pPr>
        <w:rPr>
          <w:bCs/>
          <w:color w:val="000000"/>
          <w:sz w:val="12"/>
          <w:szCs w:val="16"/>
        </w:rPr>
      </w:pPr>
    </w:p>
    <w:p w:rsidR="006F5B0A" w:rsidRDefault="006F5B0A" w:rsidP="006F5B0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Очная форма обучения</w:t>
      </w:r>
    </w:p>
    <w:tbl>
      <w:tblPr>
        <w:tblStyle w:val="ab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107"/>
        <w:gridCol w:w="923"/>
        <w:gridCol w:w="924"/>
        <w:gridCol w:w="923"/>
        <w:gridCol w:w="924"/>
        <w:gridCol w:w="923"/>
        <w:gridCol w:w="924"/>
        <w:gridCol w:w="708"/>
      </w:tblGrid>
      <w:tr w:rsidR="001E3BC0" w:rsidRPr="00AE699A" w:rsidTr="00801B5B">
        <w:trPr>
          <w:trHeight w:val="276"/>
          <w:jc w:val="center"/>
        </w:trPr>
        <w:tc>
          <w:tcPr>
            <w:tcW w:w="3107" w:type="dxa"/>
            <w:vMerge w:val="restart"/>
            <w:vAlign w:val="center"/>
          </w:tcPr>
          <w:p w:rsidR="001E3BC0" w:rsidRPr="00AE699A" w:rsidRDefault="001E3BC0" w:rsidP="00801B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Наименование разделов</w:t>
            </w:r>
          </w:p>
          <w:p w:rsidR="001E3BC0" w:rsidRPr="00AE699A" w:rsidRDefault="001E3BC0" w:rsidP="00801B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и тем дисциплины</w:t>
            </w:r>
          </w:p>
        </w:tc>
        <w:tc>
          <w:tcPr>
            <w:tcW w:w="5541" w:type="dxa"/>
            <w:gridSpan w:val="6"/>
            <w:vAlign w:val="center"/>
          </w:tcPr>
          <w:p w:rsidR="001E3BC0" w:rsidRPr="00AE699A" w:rsidRDefault="001E3BC0" w:rsidP="00626CC5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Контактная работа</w:t>
            </w:r>
            <w:r w:rsidR="00626CC5" w:rsidRPr="00AE699A">
              <w:rPr>
                <w:color w:val="000000"/>
              </w:rPr>
              <w:t xml:space="preserve"> </w:t>
            </w:r>
            <w:r w:rsidRPr="00AE699A">
              <w:rPr>
                <w:color w:val="000000"/>
              </w:rPr>
              <w:t>(по учебным занятиям)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E3BC0" w:rsidRPr="00AE699A" w:rsidRDefault="001E3BC0" w:rsidP="00801B5B">
            <w:pPr>
              <w:ind w:left="113" w:right="113"/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Самостоятельное</w:t>
            </w:r>
          </w:p>
          <w:p w:rsidR="001E3BC0" w:rsidRPr="00AE699A" w:rsidRDefault="001E3BC0" w:rsidP="00801B5B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изучение разделов и тем</w:t>
            </w:r>
          </w:p>
        </w:tc>
      </w:tr>
      <w:tr w:rsidR="001E3BC0" w:rsidRPr="00AE699A" w:rsidTr="00801B5B">
        <w:trPr>
          <w:cantSplit/>
          <w:trHeight w:val="2831"/>
          <w:jc w:val="center"/>
        </w:trPr>
        <w:tc>
          <w:tcPr>
            <w:tcW w:w="3107" w:type="dxa"/>
            <w:vMerge/>
            <w:vAlign w:val="center"/>
          </w:tcPr>
          <w:p w:rsidR="001E3BC0" w:rsidRPr="00AE699A" w:rsidRDefault="001E3BC0" w:rsidP="00801B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1E3BC0" w:rsidRPr="00AE699A" w:rsidRDefault="001E3BC0" w:rsidP="00801B5B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Лекционные</w:t>
            </w:r>
          </w:p>
          <w:p w:rsidR="001E3BC0" w:rsidRPr="00AE699A" w:rsidRDefault="001E3BC0" w:rsidP="00801B5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занятия</w:t>
            </w:r>
          </w:p>
        </w:tc>
        <w:tc>
          <w:tcPr>
            <w:tcW w:w="924" w:type="dxa"/>
            <w:textDirection w:val="btLr"/>
            <w:vAlign w:val="center"/>
          </w:tcPr>
          <w:p w:rsidR="001E3BC0" w:rsidRPr="00AE699A" w:rsidRDefault="001E3BC0" w:rsidP="00801B5B">
            <w:pPr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в том числе в форме</w:t>
            </w:r>
          </w:p>
          <w:p w:rsidR="001E3BC0" w:rsidRPr="00AE699A" w:rsidRDefault="001E3BC0" w:rsidP="00801B5B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практической подготовки</w:t>
            </w:r>
          </w:p>
        </w:tc>
        <w:tc>
          <w:tcPr>
            <w:tcW w:w="923" w:type="dxa"/>
            <w:textDirection w:val="btLr"/>
            <w:vAlign w:val="center"/>
          </w:tcPr>
          <w:p w:rsidR="001E3BC0" w:rsidRPr="00AE699A" w:rsidRDefault="001E3BC0" w:rsidP="00801B5B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Практические</w:t>
            </w:r>
          </w:p>
          <w:p w:rsidR="001E3BC0" w:rsidRPr="00AE699A" w:rsidRDefault="001E3BC0" w:rsidP="00801B5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(семинарские) занятия</w:t>
            </w:r>
          </w:p>
        </w:tc>
        <w:tc>
          <w:tcPr>
            <w:tcW w:w="924" w:type="dxa"/>
            <w:textDirection w:val="btLr"/>
            <w:vAlign w:val="center"/>
          </w:tcPr>
          <w:p w:rsidR="001E3BC0" w:rsidRPr="00AE699A" w:rsidRDefault="001E3BC0" w:rsidP="00801B5B">
            <w:pPr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в том числе в форме</w:t>
            </w:r>
          </w:p>
          <w:p w:rsidR="001E3BC0" w:rsidRPr="00AE699A" w:rsidRDefault="001E3BC0" w:rsidP="00801B5B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практической подготовки</w:t>
            </w:r>
          </w:p>
        </w:tc>
        <w:tc>
          <w:tcPr>
            <w:tcW w:w="923" w:type="dxa"/>
            <w:textDirection w:val="btLr"/>
            <w:vAlign w:val="center"/>
          </w:tcPr>
          <w:p w:rsidR="001E3BC0" w:rsidRPr="00AE699A" w:rsidRDefault="001E3BC0" w:rsidP="00801B5B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Лабораторные</w:t>
            </w:r>
          </w:p>
          <w:p w:rsidR="001E3BC0" w:rsidRPr="00AE699A" w:rsidRDefault="001E3BC0" w:rsidP="00801B5B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занятия</w:t>
            </w:r>
          </w:p>
        </w:tc>
        <w:tc>
          <w:tcPr>
            <w:tcW w:w="924" w:type="dxa"/>
            <w:textDirection w:val="btLr"/>
            <w:vAlign w:val="center"/>
          </w:tcPr>
          <w:p w:rsidR="001E3BC0" w:rsidRPr="00AE699A" w:rsidRDefault="001E3BC0" w:rsidP="00801B5B">
            <w:pPr>
              <w:jc w:val="center"/>
              <w:rPr>
                <w:color w:val="000000"/>
              </w:rPr>
            </w:pPr>
            <w:r w:rsidRPr="00AE699A">
              <w:rPr>
                <w:color w:val="000000"/>
              </w:rPr>
              <w:t>в том числе в форме</w:t>
            </w:r>
          </w:p>
          <w:p w:rsidR="001E3BC0" w:rsidRPr="00AE699A" w:rsidRDefault="001E3BC0" w:rsidP="00801B5B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color w:val="000000"/>
              </w:rPr>
              <w:t>практической подготовки</w:t>
            </w:r>
          </w:p>
        </w:tc>
        <w:tc>
          <w:tcPr>
            <w:tcW w:w="708" w:type="dxa"/>
            <w:vMerge/>
            <w:vAlign w:val="center"/>
          </w:tcPr>
          <w:p w:rsidR="001E3BC0" w:rsidRPr="00AE699A" w:rsidRDefault="001E3BC0" w:rsidP="00801B5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E3BC0" w:rsidRPr="00AE699A" w:rsidTr="00801B5B">
        <w:trPr>
          <w:trHeight w:val="373"/>
          <w:jc w:val="center"/>
        </w:trPr>
        <w:tc>
          <w:tcPr>
            <w:tcW w:w="9356" w:type="dxa"/>
            <w:gridSpan w:val="8"/>
            <w:vAlign w:val="center"/>
          </w:tcPr>
          <w:p w:rsidR="001E3BC0" w:rsidRPr="00AE699A" w:rsidRDefault="001E3BC0" w:rsidP="00757148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snapToGrid w:val="0"/>
              </w:rPr>
              <w:t>Раздел 1</w:t>
            </w:r>
            <w:r w:rsidR="0042517F" w:rsidRPr="0042517F">
              <w:rPr>
                <w:sz w:val="28"/>
              </w:rPr>
              <w:t xml:space="preserve"> </w:t>
            </w:r>
            <w:r w:rsidR="003A0E71">
              <w:t>Методология решения задач водного хозяйства</w:t>
            </w:r>
            <w:r w:rsidRPr="00AE699A">
              <w:rPr>
                <w:snapToGrid w:val="0"/>
              </w:rPr>
              <w:t xml:space="preserve">. </w:t>
            </w:r>
          </w:p>
        </w:tc>
      </w:tr>
      <w:tr w:rsidR="00861F20" w:rsidRPr="00AE699A" w:rsidTr="00861F20">
        <w:trPr>
          <w:trHeight w:val="515"/>
          <w:jc w:val="center"/>
        </w:trPr>
        <w:tc>
          <w:tcPr>
            <w:tcW w:w="3107" w:type="dxa"/>
            <w:vAlign w:val="center"/>
          </w:tcPr>
          <w:p w:rsidR="00861F20" w:rsidRPr="00CC7A64" w:rsidRDefault="00861F20" w:rsidP="00757148">
            <w:pPr>
              <w:ind w:right="-113"/>
              <w:rPr>
                <w:bCs/>
                <w:color w:val="000000"/>
                <w:spacing w:val="-4"/>
              </w:rPr>
            </w:pPr>
            <w:r w:rsidRPr="00CC7A64">
              <w:rPr>
                <w:spacing w:val="-4"/>
              </w:rPr>
              <w:t>Тема 1.</w:t>
            </w:r>
            <w:r w:rsidRPr="00CC7A64">
              <w:t xml:space="preserve"> Цели и задачи, </w:t>
            </w:r>
            <w:proofErr w:type="gramStart"/>
            <w:r w:rsidRPr="00CC7A64">
              <w:t>с</w:t>
            </w:r>
            <w:r w:rsidRPr="00CC7A64">
              <w:t>о</w:t>
            </w:r>
            <w:r w:rsidRPr="00CC7A64">
              <w:t>временных</w:t>
            </w:r>
            <w:proofErr w:type="gramEnd"/>
            <w:r w:rsidRPr="00CC7A64">
              <w:t xml:space="preserve"> ВХС</w:t>
            </w:r>
            <w:r w:rsidRPr="00CC7A64">
              <w:rPr>
                <w:spacing w:val="-4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A01FB1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770F3F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770F3F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861F20" w:rsidRPr="00AE699A" w:rsidTr="00861F20">
        <w:trPr>
          <w:trHeight w:val="515"/>
          <w:jc w:val="center"/>
        </w:trPr>
        <w:tc>
          <w:tcPr>
            <w:tcW w:w="3107" w:type="dxa"/>
            <w:vAlign w:val="center"/>
          </w:tcPr>
          <w:p w:rsidR="00861F20" w:rsidRPr="00CC7A64" w:rsidRDefault="00861F20" w:rsidP="00757148">
            <w:pPr>
              <w:ind w:right="-113"/>
              <w:rPr>
                <w:bCs/>
                <w:color w:val="000000"/>
              </w:rPr>
            </w:pPr>
            <w:r w:rsidRPr="00CC7A64">
              <w:t xml:space="preserve">Тема 2. </w:t>
            </w:r>
            <w:r w:rsidR="003A0E71">
              <w:t>Требования водоп</w:t>
            </w:r>
            <w:r w:rsidR="003A0E71">
              <w:t>о</w:t>
            </w:r>
            <w:r w:rsidR="003A0E71">
              <w:t>требителей к качеству воды</w:t>
            </w:r>
            <w:r w:rsidRPr="00CC7A64">
              <w:t>.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A01FB1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770F3F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770F3F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1E3BC0" w:rsidRPr="00AE699A" w:rsidTr="00801B5B">
        <w:trPr>
          <w:trHeight w:val="372"/>
          <w:jc w:val="center"/>
        </w:trPr>
        <w:tc>
          <w:tcPr>
            <w:tcW w:w="9356" w:type="dxa"/>
            <w:gridSpan w:val="8"/>
            <w:vAlign w:val="center"/>
          </w:tcPr>
          <w:p w:rsidR="001E3BC0" w:rsidRPr="00AE699A" w:rsidRDefault="001E3BC0" w:rsidP="00757148">
            <w:pPr>
              <w:jc w:val="center"/>
              <w:rPr>
                <w:bCs/>
                <w:color w:val="000000"/>
              </w:rPr>
            </w:pPr>
            <w:r w:rsidRPr="00AE699A">
              <w:rPr>
                <w:snapToGrid w:val="0"/>
              </w:rPr>
              <w:t>Раздел 2</w:t>
            </w:r>
            <w:r w:rsidR="00CC7A64">
              <w:rPr>
                <w:snapToGrid w:val="0"/>
              </w:rPr>
              <w:t xml:space="preserve"> Проектное решение водохозяйственных проблем</w:t>
            </w:r>
            <w:r w:rsidRPr="00AE699A">
              <w:rPr>
                <w:snapToGrid w:val="0"/>
              </w:rPr>
              <w:t xml:space="preserve">. </w:t>
            </w:r>
          </w:p>
        </w:tc>
      </w:tr>
      <w:tr w:rsidR="00861F20" w:rsidRPr="00AE699A" w:rsidTr="00861F20">
        <w:trPr>
          <w:trHeight w:val="506"/>
          <w:jc w:val="center"/>
        </w:trPr>
        <w:tc>
          <w:tcPr>
            <w:tcW w:w="3107" w:type="dxa"/>
            <w:vAlign w:val="center"/>
          </w:tcPr>
          <w:p w:rsidR="00861F20" w:rsidRPr="00AE699A" w:rsidRDefault="00861F20" w:rsidP="00CC7A64">
            <w:pPr>
              <w:ind w:right="-113"/>
              <w:rPr>
                <w:bCs/>
                <w:color w:val="000000"/>
              </w:rPr>
            </w:pPr>
            <w:r>
              <w:rPr>
                <w:color w:val="000000"/>
              </w:rPr>
              <w:t>Тема 3</w:t>
            </w:r>
            <w:r w:rsidRPr="00AE699A">
              <w:rPr>
                <w:color w:val="000000"/>
              </w:rPr>
              <w:t xml:space="preserve">. </w:t>
            </w:r>
            <w:r w:rsidRPr="00CC7A64">
              <w:t>Гидролого-водохозяйственное обосн</w:t>
            </w:r>
            <w:r w:rsidRPr="00CC7A64">
              <w:t>о</w:t>
            </w:r>
            <w:r w:rsidRPr="00CC7A64">
              <w:t>вание проектов и схем КИОВР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861F20" w:rsidRPr="00AE699A" w:rsidTr="00861F20">
        <w:trPr>
          <w:trHeight w:val="506"/>
          <w:jc w:val="center"/>
        </w:trPr>
        <w:tc>
          <w:tcPr>
            <w:tcW w:w="3107" w:type="dxa"/>
            <w:vAlign w:val="center"/>
          </w:tcPr>
          <w:p w:rsidR="00861F20" w:rsidRPr="00AE699A" w:rsidRDefault="00861F20" w:rsidP="00757148">
            <w:pPr>
              <w:ind w:right="-113"/>
              <w:rPr>
                <w:bCs/>
                <w:color w:val="000000"/>
              </w:rPr>
            </w:pPr>
            <w:r>
              <w:rPr>
                <w:color w:val="000000"/>
              </w:rPr>
              <w:t>Тема 4</w:t>
            </w:r>
            <w:r w:rsidRPr="00AE699A">
              <w:rPr>
                <w:color w:val="000000"/>
              </w:rPr>
              <w:t xml:space="preserve">. </w:t>
            </w:r>
            <w:r>
              <w:t>Состав исходной информации для водохозя</w:t>
            </w:r>
            <w:r>
              <w:t>й</w:t>
            </w:r>
            <w:r>
              <w:t>ственных проектов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861F20" w:rsidRPr="00AE699A" w:rsidTr="00861F20">
        <w:trPr>
          <w:trHeight w:val="506"/>
          <w:jc w:val="center"/>
        </w:trPr>
        <w:tc>
          <w:tcPr>
            <w:tcW w:w="3107" w:type="dxa"/>
            <w:vAlign w:val="center"/>
          </w:tcPr>
          <w:p w:rsidR="00861F20" w:rsidRPr="00AE699A" w:rsidRDefault="00861F20" w:rsidP="00757148">
            <w:pPr>
              <w:ind w:right="-113"/>
              <w:rPr>
                <w:bCs/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Тема 5</w:t>
            </w:r>
            <w:r w:rsidRPr="00AE699A">
              <w:rPr>
                <w:color w:val="000000"/>
                <w:spacing w:val="-4"/>
              </w:rPr>
              <w:t>.</w:t>
            </w:r>
            <w:r>
              <w:t xml:space="preserve"> Основные и частные задачи водохозяйственного проектирования</w:t>
            </w:r>
            <w:r w:rsidRPr="00AE699A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111E9F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CC7A64" w:rsidRPr="00AE699A" w:rsidTr="003A0E71">
        <w:trPr>
          <w:trHeight w:val="506"/>
          <w:jc w:val="center"/>
        </w:trPr>
        <w:tc>
          <w:tcPr>
            <w:tcW w:w="9356" w:type="dxa"/>
            <w:gridSpan w:val="8"/>
            <w:vAlign w:val="center"/>
          </w:tcPr>
          <w:p w:rsidR="00CC7A64" w:rsidRPr="00AE699A" w:rsidRDefault="00DB7619" w:rsidP="00801B5B">
            <w:pPr>
              <w:jc w:val="center"/>
              <w:rPr>
                <w:bCs/>
                <w:color w:val="000000"/>
              </w:rPr>
            </w:pPr>
            <w:r>
              <w:rPr>
                <w:snapToGrid w:val="0"/>
              </w:rPr>
              <w:t>Раздел</w:t>
            </w:r>
            <w:r w:rsidR="00CC7A64">
              <w:rPr>
                <w:snapToGrid w:val="0"/>
              </w:rPr>
              <w:t xml:space="preserve"> </w:t>
            </w:r>
            <w:r w:rsidR="00CC7A64" w:rsidRPr="00CC7A64">
              <w:t>Методология проектирования ВХС, состав и структура проектной документации, стадии проектирования</w:t>
            </w:r>
          </w:p>
        </w:tc>
      </w:tr>
      <w:tr w:rsidR="00861F20" w:rsidRPr="00AE699A" w:rsidTr="00861F20">
        <w:trPr>
          <w:trHeight w:val="506"/>
          <w:jc w:val="center"/>
        </w:trPr>
        <w:tc>
          <w:tcPr>
            <w:tcW w:w="3107" w:type="dxa"/>
            <w:vAlign w:val="center"/>
          </w:tcPr>
          <w:p w:rsidR="00861F20" w:rsidRPr="00AE699A" w:rsidRDefault="00861F20" w:rsidP="00757148">
            <w:pPr>
              <w:ind w:right="-113"/>
              <w:rPr>
                <w:color w:val="000000"/>
              </w:rPr>
            </w:pPr>
            <w:r>
              <w:rPr>
                <w:color w:val="000000"/>
              </w:rPr>
              <w:t>Тема 6</w:t>
            </w:r>
            <w:r w:rsidRPr="00A30D6D">
              <w:rPr>
                <w:sz w:val="28"/>
                <w:szCs w:val="28"/>
              </w:rPr>
              <w:t xml:space="preserve"> </w:t>
            </w:r>
            <w:r w:rsidRPr="00A30D6D">
              <w:t>Разработка вариантов структ</w:t>
            </w:r>
            <w:r>
              <w:t>уры  ВХС на основе прогноза раз</w:t>
            </w:r>
            <w:r w:rsidRPr="00A30D6D">
              <w:t>вития водох</w:t>
            </w:r>
            <w:r w:rsidRPr="00A30D6D">
              <w:t>о</w:t>
            </w:r>
            <w:r w:rsidRPr="00A30D6D">
              <w:t>зяйственного комплекса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E5487B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E5487B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E5487B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861F20" w:rsidRPr="00AE699A" w:rsidTr="00861F20">
        <w:trPr>
          <w:trHeight w:val="506"/>
          <w:jc w:val="center"/>
        </w:trPr>
        <w:tc>
          <w:tcPr>
            <w:tcW w:w="3107" w:type="dxa"/>
            <w:vAlign w:val="center"/>
          </w:tcPr>
          <w:p w:rsidR="00861F20" w:rsidRPr="00AE699A" w:rsidRDefault="00861F20" w:rsidP="00757148">
            <w:pPr>
              <w:ind w:right="-113"/>
              <w:rPr>
                <w:color w:val="000000"/>
              </w:rPr>
            </w:pPr>
            <w:r>
              <w:rPr>
                <w:color w:val="000000"/>
              </w:rPr>
              <w:t>Тема 7</w:t>
            </w:r>
            <w:r w:rsidRPr="00A30D6D">
              <w:rPr>
                <w:sz w:val="28"/>
                <w:szCs w:val="28"/>
              </w:rPr>
              <w:t xml:space="preserve"> </w:t>
            </w:r>
            <w:r w:rsidRPr="00A30D6D">
              <w:t>Выбор системы и значений критериев удовл</w:t>
            </w:r>
            <w:r w:rsidRPr="00A30D6D">
              <w:t>е</w:t>
            </w:r>
            <w:r>
              <w:t>тво</w:t>
            </w:r>
            <w:r w:rsidRPr="00A30D6D">
              <w:t>рения требований о</w:t>
            </w:r>
            <w:r w:rsidRPr="00A30D6D">
              <w:t>т</w:t>
            </w:r>
            <w:r w:rsidRPr="00A30D6D">
              <w:t>дельных водопотребителей</w:t>
            </w: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24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23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E5487B">
              <w:rPr>
                <w:bCs/>
                <w:color w:val="000000"/>
              </w:rPr>
              <w:t>–</w:t>
            </w:r>
          </w:p>
        </w:tc>
        <w:tc>
          <w:tcPr>
            <w:tcW w:w="923" w:type="dxa"/>
            <w:vAlign w:val="center"/>
          </w:tcPr>
          <w:p w:rsidR="00861F20" w:rsidRDefault="00861F20" w:rsidP="00861F20">
            <w:pPr>
              <w:jc w:val="center"/>
            </w:pPr>
            <w:r w:rsidRPr="00E5487B">
              <w:rPr>
                <w:bCs/>
                <w:color w:val="000000"/>
              </w:rPr>
              <w:t>–</w:t>
            </w:r>
          </w:p>
        </w:tc>
        <w:tc>
          <w:tcPr>
            <w:tcW w:w="924" w:type="dxa"/>
            <w:vAlign w:val="center"/>
          </w:tcPr>
          <w:p w:rsidR="00861F20" w:rsidRDefault="00861F20" w:rsidP="00861F20">
            <w:pPr>
              <w:jc w:val="center"/>
            </w:pPr>
            <w:r w:rsidRPr="00E5487B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:rsidR="00861F20" w:rsidRPr="00AE699A" w:rsidRDefault="00861F20" w:rsidP="00801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1E3BC0" w:rsidRPr="00AE699A" w:rsidTr="00801B5B">
        <w:trPr>
          <w:trHeight w:val="429"/>
          <w:jc w:val="center"/>
        </w:trPr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:rsidR="001E3BC0" w:rsidRPr="00AE699A" w:rsidRDefault="001E3BC0" w:rsidP="00801B5B">
            <w:pPr>
              <w:jc w:val="right"/>
              <w:rPr>
                <w:b/>
                <w:bCs/>
                <w:color w:val="000000"/>
              </w:rPr>
            </w:pPr>
            <w:r w:rsidRPr="00AE699A">
              <w:rPr>
                <w:b/>
                <w:color w:val="000000"/>
              </w:rPr>
              <w:lastRenderedPageBreak/>
              <w:t>Итого по дисциплине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:rsidR="001E3BC0" w:rsidRPr="00AE699A" w:rsidRDefault="001E3BC0" w:rsidP="00757148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b/>
                <w:bCs/>
                <w:color w:val="000000"/>
              </w:rPr>
              <w:t>1</w:t>
            </w:r>
            <w:r w:rsidR="00757148" w:rsidRPr="00AE699A">
              <w:rPr>
                <w:b/>
                <w:bCs/>
                <w:color w:val="000000"/>
              </w:rPr>
              <w:t>4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:rsidR="001E3BC0" w:rsidRPr="00AE699A" w:rsidRDefault="00757148" w:rsidP="00801B5B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b/>
                <w:bCs/>
                <w:color w:val="000000"/>
              </w:rPr>
              <w:t>28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:rsidR="001E3BC0" w:rsidRPr="00AE699A" w:rsidRDefault="001E3BC0" w:rsidP="00801B5B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bCs/>
                <w:color w:val="000000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E3BC0" w:rsidRPr="00AE699A" w:rsidRDefault="00757148" w:rsidP="00801B5B">
            <w:pPr>
              <w:jc w:val="center"/>
              <w:rPr>
                <w:b/>
                <w:bCs/>
                <w:color w:val="000000"/>
              </w:rPr>
            </w:pPr>
            <w:r w:rsidRPr="00AE699A">
              <w:rPr>
                <w:b/>
                <w:bCs/>
                <w:color w:val="000000"/>
              </w:rPr>
              <w:t>6</w:t>
            </w:r>
            <w:r w:rsidR="001E3BC0" w:rsidRPr="00AE699A">
              <w:rPr>
                <w:b/>
                <w:bCs/>
                <w:color w:val="000000"/>
              </w:rPr>
              <w:t>6</w:t>
            </w:r>
          </w:p>
        </w:tc>
      </w:tr>
    </w:tbl>
    <w:p w:rsidR="001E3BC0" w:rsidRPr="001E3BC0" w:rsidRDefault="001E3BC0" w:rsidP="0075714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8A2388" w:rsidRPr="000F00BB" w:rsidRDefault="008A2388" w:rsidP="008A2388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4.2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Содержание дисциплины</w:t>
      </w:r>
    </w:p>
    <w:p w:rsidR="00A30D6D" w:rsidRPr="00FF2FFB" w:rsidRDefault="008A2388" w:rsidP="00A30D6D">
      <w:pPr>
        <w:pStyle w:val="4"/>
        <w:ind w:firstLine="709"/>
        <w:jc w:val="both"/>
        <w:rPr>
          <w:sz w:val="28"/>
          <w:szCs w:val="28"/>
          <w:lang w:val="ru-RU"/>
        </w:rPr>
      </w:pPr>
      <w:r w:rsidRPr="001E3BC0">
        <w:rPr>
          <w:spacing w:val="-4"/>
          <w:sz w:val="28"/>
          <w:szCs w:val="28"/>
          <w:lang w:val="ru-RU"/>
        </w:rPr>
        <w:t xml:space="preserve">Тема 1. </w:t>
      </w:r>
      <w:r w:rsidR="00A30D6D" w:rsidRPr="00FF2FFB">
        <w:rPr>
          <w:sz w:val="28"/>
          <w:szCs w:val="28"/>
          <w:u w:val="single"/>
          <w:lang w:val="ru-RU"/>
        </w:rPr>
        <w:t xml:space="preserve">Цели и задачи, </w:t>
      </w:r>
      <w:proofErr w:type="gramStart"/>
      <w:r w:rsidR="00A30D6D" w:rsidRPr="00FF2FFB">
        <w:rPr>
          <w:sz w:val="28"/>
          <w:szCs w:val="28"/>
          <w:u w:val="single"/>
          <w:lang w:val="ru-RU"/>
        </w:rPr>
        <w:t>современных</w:t>
      </w:r>
      <w:proofErr w:type="gramEnd"/>
      <w:r w:rsidR="00A30D6D" w:rsidRPr="00FF2FFB">
        <w:rPr>
          <w:sz w:val="28"/>
          <w:szCs w:val="28"/>
          <w:u w:val="single"/>
          <w:lang w:val="ru-RU"/>
        </w:rPr>
        <w:t xml:space="preserve"> ВХС</w:t>
      </w:r>
      <w:r w:rsidRPr="00FF2FFB">
        <w:rPr>
          <w:spacing w:val="-4"/>
          <w:sz w:val="28"/>
          <w:szCs w:val="28"/>
          <w:lang w:val="ru-RU"/>
        </w:rPr>
        <w:t xml:space="preserve">: </w:t>
      </w:r>
      <w:proofErr w:type="gramStart"/>
      <w:r w:rsidR="00A30D6D" w:rsidRPr="00FF2FFB">
        <w:rPr>
          <w:sz w:val="28"/>
          <w:szCs w:val="28"/>
          <w:lang w:val="ru-RU"/>
        </w:rPr>
        <w:t>Задачи современных ВХС в условиях напряженного водохозяйственного баланса.</w:t>
      </w:r>
      <w:proofErr w:type="gramEnd"/>
      <w:r w:rsidR="00A30D6D" w:rsidRPr="00FF2FFB">
        <w:rPr>
          <w:sz w:val="28"/>
          <w:szCs w:val="28"/>
          <w:lang w:val="ru-RU"/>
        </w:rPr>
        <w:t xml:space="preserve"> Экологические аспекты водообеспечения.</w:t>
      </w:r>
    </w:p>
    <w:p w:rsidR="008A2388" w:rsidRPr="00FF2FFB" w:rsidRDefault="008A2388" w:rsidP="00A30D6D">
      <w:pPr>
        <w:pStyle w:val="4"/>
        <w:ind w:firstLine="709"/>
        <w:jc w:val="both"/>
        <w:rPr>
          <w:i/>
          <w:sz w:val="28"/>
          <w:szCs w:val="28"/>
          <w:lang w:val="ru-RU"/>
        </w:rPr>
      </w:pPr>
      <w:r w:rsidRPr="00FF2FFB">
        <w:rPr>
          <w:sz w:val="28"/>
          <w:szCs w:val="28"/>
          <w:lang w:val="ru-RU"/>
        </w:rPr>
        <w:t xml:space="preserve">Тема 2. </w:t>
      </w:r>
      <w:r w:rsidR="003A0E71" w:rsidRPr="003A0E71">
        <w:rPr>
          <w:sz w:val="28"/>
          <w:szCs w:val="28"/>
          <w:u w:val="single"/>
          <w:lang w:val="ru-RU"/>
        </w:rPr>
        <w:t>Требования водопотребителей к качеству воды</w:t>
      </w:r>
      <w:r w:rsidRPr="00FF2FFB">
        <w:rPr>
          <w:sz w:val="28"/>
          <w:szCs w:val="28"/>
          <w:lang w:val="ru-RU"/>
        </w:rPr>
        <w:t xml:space="preserve">. </w:t>
      </w:r>
      <w:r w:rsidR="00FF2FFB" w:rsidRPr="00FF2FFB">
        <w:rPr>
          <w:sz w:val="28"/>
          <w:szCs w:val="28"/>
          <w:lang w:val="ru-RU"/>
        </w:rPr>
        <w:t>Системы мер</w:t>
      </w:r>
      <w:r w:rsidR="00FF2FFB" w:rsidRPr="00FF2FFB">
        <w:rPr>
          <w:sz w:val="28"/>
          <w:szCs w:val="28"/>
          <w:lang w:val="ru-RU"/>
        </w:rPr>
        <w:t>о</w:t>
      </w:r>
      <w:r w:rsidR="00FF2FFB" w:rsidRPr="00FF2FFB">
        <w:rPr>
          <w:sz w:val="28"/>
          <w:szCs w:val="28"/>
          <w:lang w:val="ru-RU"/>
        </w:rPr>
        <w:t>приятий для защиты от наводнений и других проявлений негативного де</w:t>
      </w:r>
      <w:r w:rsidR="00FF2FFB" w:rsidRPr="00FF2FFB">
        <w:rPr>
          <w:sz w:val="28"/>
          <w:szCs w:val="28"/>
          <w:lang w:val="ru-RU"/>
        </w:rPr>
        <w:t>й</w:t>
      </w:r>
      <w:r w:rsidR="00FF2FFB" w:rsidRPr="00FF2FFB">
        <w:rPr>
          <w:sz w:val="28"/>
          <w:szCs w:val="28"/>
          <w:lang w:val="ru-RU"/>
        </w:rPr>
        <w:t>ствия вод. Водохозяйственные системы регулирования и территориального перераспределения стока.</w:t>
      </w:r>
    </w:p>
    <w:p w:rsidR="006060F2" w:rsidRPr="006060F2" w:rsidRDefault="00DB7619" w:rsidP="006060F2">
      <w:pPr>
        <w:ind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Тема 3</w:t>
      </w:r>
      <w:r w:rsidR="008A2388" w:rsidRPr="001E3BC0">
        <w:rPr>
          <w:color w:val="000000"/>
          <w:sz w:val="28"/>
          <w:szCs w:val="28"/>
        </w:rPr>
        <w:t xml:space="preserve">. </w:t>
      </w:r>
      <w:r w:rsidR="00FF2FFB" w:rsidRPr="006060F2">
        <w:rPr>
          <w:sz w:val="28"/>
          <w:szCs w:val="28"/>
          <w:u w:val="single"/>
        </w:rPr>
        <w:t>Гидролого-водохозяйственное обоснование проектов и схем КИОВР</w:t>
      </w:r>
      <w:r w:rsidR="00FF2FFB" w:rsidRPr="006060F2">
        <w:rPr>
          <w:sz w:val="28"/>
          <w:szCs w:val="28"/>
        </w:rPr>
        <w:t>.</w:t>
      </w:r>
      <w:r w:rsidR="006060F2" w:rsidRPr="006060F2">
        <w:rPr>
          <w:sz w:val="28"/>
          <w:szCs w:val="28"/>
        </w:rPr>
        <w:t xml:space="preserve"> Состав и структура проектной документации. Гидролого-водохозяйственный раздел в составе схемы КИОВО и проекта ВХС</w:t>
      </w:r>
      <w:r w:rsidR="006060F2">
        <w:t>.</w:t>
      </w:r>
    </w:p>
    <w:p w:rsidR="006060F2" w:rsidRDefault="00DB7619" w:rsidP="006060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4</w:t>
      </w:r>
      <w:r w:rsidR="008A2388" w:rsidRPr="001E3BC0">
        <w:rPr>
          <w:color w:val="000000"/>
          <w:sz w:val="28"/>
          <w:szCs w:val="28"/>
        </w:rPr>
        <w:t xml:space="preserve">. </w:t>
      </w:r>
      <w:r w:rsidR="006060F2" w:rsidRPr="006060F2">
        <w:rPr>
          <w:sz w:val="28"/>
          <w:szCs w:val="28"/>
          <w:u w:val="single"/>
        </w:rPr>
        <w:t>Состав исходной информации для водохозяйственных проектов</w:t>
      </w:r>
      <w:r w:rsidR="006060F2" w:rsidRPr="006060F2">
        <w:rPr>
          <w:color w:val="000000"/>
          <w:sz w:val="28"/>
          <w:szCs w:val="28"/>
        </w:rPr>
        <w:t xml:space="preserve"> </w:t>
      </w:r>
      <w:r w:rsidR="006060F2" w:rsidRPr="006060F2">
        <w:rPr>
          <w:sz w:val="28"/>
          <w:szCs w:val="28"/>
        </w:rPr>
        <w:t>Этапы реализации проектов ВХС и их эколого-экономическое обоснование</w:t>
      </w:r>
    </w:p>
    <w:p w:rsidR="008A2388" w:rsidRPr="001E3BC0" w:rsidRDefault="00DB7619" w:rsidP="006060F2">
      <w:pPr>
        <w:ind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Тема 5</w:t>
      </w:r>
      <w:r w:rsidR="008A2388" w:rsidRPr="006060F2">
        <w:rPr>
          <w:color w:val="000000"/>
          <w:sz w:val="28"/>
          <w:szCs w:val="28"/>
        </w:rPr>
        <w:t xml:space="preserve">. </w:t>
      </w:r>
      <w:r w:rsidR="006060F2" w:rsidRPr="006060F2">
        <w:rPr>
          <w:sz w:val="28"/>
          <w:szCs w:val="28"/>
          <w:u w:val="single"/>
        </w:rPr>
        <w:t>Основные и частные задачи водохозяйственного проектиров</w:t>
      </w:r>
      <w:r w:rsidR="006060F2" w:rsidRPr="006060F2">
        <w:rPr>
          <w:sz w:val="28"/>
          <w:szCs w:val="28"/>
          <w:u w:val="single"/>
        </w:rPr>
        <w:t>а</w:t>
      </w:r>
      <w:r w:rsidR="006060F2" w:rsidRPr="006060F2">
        <w:rPr>
          <w:sz w:val="28"/>
          <w:szCs w:val="28"/>
          <w:u w:val="single"/>
        </w:rPr>
        <w:t xml:space="preserve">ния. </w:t>
      </w:r>
      <w:r w:rsidR="006060F2" w:rsidRPr="006060F2">
        <w:rPr>
          <w:sz w:val="28"/>
          <w:szCs w:val="28"/>
        </w:rPr>
        <w:t xml:space="preserve">Проектное обоснование водохозяйственных и </w:t>
      </w:r>
      <w:proofErr w:type="spellStart"/>
      <w:r w:rsidR="006060F2" w:rsidRPr="006060F2">
        <w:rPr>
          <w:sz w:val="28"/>
          <w:szCs w:val="28"/>
        </w:rPr>
        <w:t>водоохранных</w:t>
      </w:r>
      <w:proofErr w:type="spellEnd"/>
      <w:r w:rsidR="006060F2" w:rsidRPr="006060F2">
        <w:rPr>
          <w:sz w:val="28"/>
          <w:szCs w:val="28"/>
        </w:rPr>
        <w:t xml:space="preserve"> меропри</w:t>
      </w:r>
      <w:r w:rsidR="006060F2" w:rsidRPr="006060F2">
        <w:rPr>
          <w:sz w:val="28"/>
          <w:szCs w:val="28"/>
        </w:rPr>
        <w:t>я</w:t>
      </w:r>
      <w:r w:rsidR="006060F2" w:rsidRPr="006060F2">
        <w:rPr>
          <w:sz w:val="28"/>
          <w:szCs w:val="28"/>
        </w:rPr>
        <w:t>тий Определение инженерно-технических мероприятий</w:t>
      </w:r>
      <w:r w:rsidR="006060F2">
        <w:t>.</w:t>
      </w:r>
    </w:p>
    <w:p w:rsidR="00716190" w:rsidRDefault="00DB7619" w:rsidP="0071619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Тема 6</w:t>
      </w:r>
      <w:r w:rsidR="008A2388" w:rsidRPr="001E3BC0">
        <w:rPr>
          <w:color w:val="000000"/>
          <w:sz w:val="28"/>
          <w:szCs w:val="28"/>
        </w:rPr>
        <w:t xml:space="preserve">. </w:t>
      </w:r>
      <w:r w:rsidR="00716190" w:rsidRPr="00716190">
        <w:rPr>
          <w:sz w:val="28"/>
          <w:szCs w:val="28"/>
          <w:u w:val="single"/>
        </w:rPr>
        <w:t>Разработка вариантов структуры  ВХС на основе прогноза развития водохозяйственного комплекса.</w:t>
      </w:r>
      <w:r w:rsidR="00716190">
        <w:t xml:space="preserve"> </w:t>
      </w:r>
      <w:r w:rsidR="00716190">
        <w:rPr>
          <w:sz w:val="28"/>
          <w:szCs w:val="28"/>
        </w:rPr>
        <w:t>Выбор ре</w:t>
      </w:r>
      <w:r w:rsidR="00716190" w:rsidRPr="00716190">
        <w:rPr>
          <w:sz w:val="28"/>
          <w:szCs w:val="28"/>
        </w:rPr>
        <w:t>комендуемого варианта комплек</w:t>
      </w:r>
      <w:r w:rsidR="00716190" w:rsidRPr="00716190">
        <w:rPr>
          <w:sz w:val="28"/>
          <w:szCs w:val="28"/>
        </w:rPr>
        <w:t>с</w:t>
      </w:r>
      <w:r w:rsidR="00716190" w:rsidRPr="00716190">
        <w:rPr>
          <w:sz w:val="28"/>
          <w:szCs w:val="28"/>
        </w:rPr>
        <w:t>ных водохозяй</w:t>
      </w:r>
      <w:r w:rsidR="00716190">
        <w:rPr>
          <w:sz w:val="28"/>
          <w:szCs w:val="28"/>
        </w:rPr>
        <w:t>ст</w:t>
      </w:r>
      <w:r w:rsidR="00716190" w:rsidRPr="00716190">
        <w:rPr>
          <w:sz w:val="28"/>
          <w:szCs w:val="28"/>
        </w:rPr>
        <w:t>венных мероп</w:t>
      </w:r>
      <w:r w:rsidR="00716190">
        <w:rPr>
          <w:sz w:val="28"/>
          <w:szCs w:val="28"/>
        </w:rPr>
        <w:t>риятий и сооружений ВХС, обеспе</w:t>
      </w:r>
      <w:r w:rsidR="00716190" w:rsidRPr="00716190">
        <w:rPr>
          <w:sz w:val="28"/>
          <w:szCs w:val="28"/>
        </w:rPr>
        <w:t xml:space="preserve">чивающих рациональное использование охрану водных ресурсов. </w:t>
      </w:r>
    </w:p>
    <w:p w:rsidR="001220DD" w:rsidRPr="00695061" w:rsidRDefault="00DB7619" w:rsidP="00695061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7</w:t>
      </w:r>
      <w:r w:rsidR="00716190" w:rsidRPr="00716190">
        <w:rPr>
          <w:sz w:val="28"/>
          <w:szCs w:val="28"/>
          <w:u w:val="single"/>
        </w:rPr>
        <w:t>. Выбор системы и значений критериев удовлетворения требований отдельных водопотребителей</w:t>
      </w:r>
      <w:r w:rsidR="00716190">
        <w:rPr>
          <w:sz w:val="28"/>
          <w:szCs w:val="28"/>
          <w:u w:val="single"/>
        </w:rPr>
        <w:t>.</w:t>
      </w:r>
      <w:r w:rsidR="00DB4E9C">
        <w:rPr>
          <w:sz w:val="28"/>
          <w:szCs w:val="28"/>
          <w:u w:val="single"/>
        </w:rPr>
        <w:t xml:space="preserve"> </w:t>
      </w:r>
      <w:r w:rsidR="00DB4E9C" w:rsidRPr="00DB4E9C">
        <w:rPr>
          <w:sz w:val="28"/>
          <w:szCs w:val="28"/>
        </w:rPr>
        <w:t>Определение совокупности зависимостей п</w:t>
      </w:r>
      <w:r w:rsidR="00DB4E9C" w:rsidRPr="00DB4E9C">
        <w:rPr>
          <w:sz w:val="28"/>
          <w:szCs w:val="28"/>
        </w:rPr>
        <w:t>а</w:t>
      </w:r>
      <w:r w:rsidR="00DB4E9C">
        <w:rPr>
          <w:sz w:val="28"/>
          <w:szCs w:val="28"/>
        </w:rPr>
        <w:t>рамет</w:t>
      </w:r>
      <w:r w:rsidR="00DB4E9C" w:rsidRPr="00DB4E9C">
        <w:rPr>
          <w:sz w:val="28"/>
          <w:szCs w:val="28"/>
        </w:rPr>
        <w:t>ров водохозяйственных сооружений от объема и режи</w:t>
      </w:r>
      <w:r w:rsidR="00DB4E9C">
        <w:rPr>
          <w:sz w:val="28"/>
          <w:szCs w:val="28"/>
        </w:rPr>
        <w:t>ма комплексного водопотребления</w:t>
      </w:r>
      <w:r w:rsidR="00DB4E9C" w:rsidRPr="00DB4E9C">
        <w:rPr>
          <w:sz w:val="28"/>
          <w:szCs w:val="28"/>
        </w:rPr>
        <w:t>.</w:t>
      </w:r>
    </w:p>
    <w:p w:rsidR="005F1E4C" w:rsidRDefault="005F1E4C" w:rsidP="00EC22C7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Текущий контроль успеваемости и промежуточная аттестация по ди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циплине</w:t>
      </w:r>
    </w:p>
    <w:p w:rsidR="005F1E4C" w:rsidRPr="009D4D0D" w:rsidRDefault="005F1E4C" w:rsidP="005F1E4C">
      <w:pPr>
        <w:jc w:val="both"/>
        <w:rPr>
          <w:rFonts w:ascii="Times New Roman CYR" w:hAnsi="Times New Roman CYR" w:cs="Times New Roman CYR"/>
          <w:color w:val="000000"/>
          <w:sz w:val="12"/>
          <w:szCs w:val="16"/>
        </w:rPr>
      </w:pPr>
    </w:p>
    <w:p w:rsidR="005F1E4C" w:rsidRPr="000F00BB" w:rsidRDefault="005F1E4C" w:rsidP="005F1E4C">
      <w:pPr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Средства и контрольные мероприятия, необходимые для оценки       знаний, умений, навыков, приобретенных в результате изучения дисциплины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3544"/>
        <w:gridCol w:w="1842"/>
      </w:tblGrid>
      <w:tr w:rsidR="005F1E4C" w:rsidRPr="00B863BA" w:rsidTr="00B863BA">
        <w:trPr>
          <w:trHeight w:val="506"/>
          <w:jc w:val="center"/>
        </w:trPr>
        <w:tc>
          <w:tcPr>
            <w:tcW w:w="3970" w:type="dxa"/>
            <w:vAlign w:val="center"/>
          </w:tcPr>
          <w:p w:rsidR="005F1E4C" w:rsidRPr="001220DD" w:rsidRDefault="005F1E4C" w:rsidP="007A727F">
            <w:pPr>
              <w:ind w:right="-57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 разделов</w:t>
            </w:r>
          </w:p>
          <w:p w:rsidR="005F1E4C" w:rsidRPr="001220DD" w:rsidRDefault="005F1E4C" w:rsidP="007A727F">
            <w:pPr>
              <w:ind w:right="-57"/>
              <w:jc w:val="center"/>
              <w:rPr>
                <w:bCs/>
                <w:sz w:val="26"/>
                <w:szCs w:val="26"/>
              </w:rPr>
            </w:pP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 тем дисциплины</w:t>
            </w:r>
          </w:p>
        </w:tc>
        <w:tc>
          <w:tcPr>
            <w:tcW w:w="3544" w:type="dxa"/>
            <w:vAlign w:val="center"/>
          </w:tcPr>
          <w:p w:rsidR="005F1E4C" w:rsidRPr="001220DD" w:rsidRDefault="005F1E4C" w:rsidP="007A727F">
            <w:pPr>
              <w:ind w:right="-57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Формы оценочных средств</w:t>
            </w:r>
          </w:p>
          <w:p w:rsidR="005F1E4C" w:rsidRPr="001220DD" w:rsidRDefault="005F1E4C" w:rsidP="007A727F">
            <w:pPr>
              <w:ind w:right="-57"/>
              <w:jc w:val="center"/>
              <w:rPr>
                <w:bCs/>
                <w:sz w:val="26"/>
                <w:szCs w:val="26"/>
              </w:rPr>
            </w:pP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текущего контроля</w:t>
            </w:r>
          </w:p>
        </w:tc>
        <w:tc>
          <w:tcPr>
            <w:tcW w:w="1842" w:type="dxa"/>
            <w:vAlign w:val="center"/>
          </w:tcPr>
          <w:p w:rsidR="005F1E4C" w:rsidRPr="001220DD" w:rsidRDefault="005F1E4C" w:rsidP="007A727F">
            <w:pPr>
              <w:ind w:left="-57" w:right="-57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Формы</w:t>
            </w:r>
          </w:p>
          <w:p w:rsidR="005F1E4C" w:rsidRPr="001220DD" w:rsidRDefault="005F1E4C" w:rsidP="007A727F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промежуто</w:t>
            </w: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ч</w:t>
            </w:r>
            <w:r w:rsidRPr="001220D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ной аттестации</w:t>
            </w:r>
          </w:p>
        </w:tc>
      </w:tr>
      <w:tr w:rsidR="005F1E4C" w:rsidRPr="00B863BA" w:rsidTr="007A727F">
        <w:trPr>
          <w:trHeight w:val="56"/>
          <w:jc w:val="center"/>
        </w:trPr>
        <w:tc>
          <w:tcPr>
            <w:tcW w:w="7514" w:type="dxa"/>
            <w:gridSpan w:val="2"/>
            <w:vAlign w:val="center"/>
          </w:tcPr>
          <w:p w:rsidR="005F1E4C" w:rsidRPr="00B863BA" w:rsidRDefault="005F1E4C" w:rsidP="00757148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napToGrid w:val="0"/>
                <w:sz w:val="26"/>
                <w:szCs w:val="26"/>
              </w:rPr>
              <w:t>Раздел 1.</w:t>
            </w:r>
            <w:r w:rsidR="00695061" w:rsidRPr="00CC7A64">
              <w:t xml:space="preserve"> </w:t>
            </w:r>
            <w:r w:rsidR="00AE09FA">
              <w:t>Методология решения задач водного хозяйства</w:t>
            </w:r>
          </w:p>
        </w:tc>
        <w:tc>
          <w:tcPr>
            <w:tcW w:w="1842" w:type="dxa"/>
            <w:vMerge w:val="restart"/>
            <w:vAlign w:val="center"/>
          </w:tcPr>
          <w:p w:rsidR="005F1E4C" w:rsidRPr="00B863BA" w:rsidRDefault="00757148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</w:tr>
      <w:tr w:rsidR="00695061" w:rsidRPr="00B863BA" w:rsidTr="003A0E71">
        <w:trPr>
          <w:trHeight w:val="608"/>
          <w:jc w:val="center"/>
        </w:trPr>
        <w:tc>
          <w:tcPr>
            <w:tcW w:w="3970" w:type="dxa"/>
            <w:vAlign w:val="center"/>
          </w:tcPr>
          <w:p w:rsidR="00695061" w:rsidRPr="00B863BA" w:rsidRDefault="00695061" w:rsidP="00757148">
            <w:pPr>
              <w:tabs>
                <w:tab w:val="left" w:pos="2"/>
              </w:tabs>
              <w:ind w:right="-57"/>
              <w:rPr>
                <w:spacing w:val="-5"/>
                <w:sz w:val="26"/>
                <w:szCs w:val="26"/>
              </w:rPr>
            </w:pPr>
            <w:r w:rsidRPr="00B863BA">
              <w:rPr>
                <w:spacing w:val="-5"/>
                <w:sz w:val="26"/>
                <w:szCs w:val="26"/>
              </w:rPr>
              <w:t xml:space="preserve">Тема 1. </w:t>
            </w:r>
            <w:r w:rsidRPr="00CC7A64">
              <w:t xml:space="preserve">Цели и задачи, </w:t>
            </w:r>
            <w:proofErr w:type="gramStart"/>
            <w:r w:rsidRPr="00CC7A64">
              <w:t>современных</w:t>
            </w:r>
            <w:proofErr w:type="gramEnd"/>
            <w:r w:rsidRPr="00CC7A64">
              <w:t xml:space="preserve"> ВХС</w:t>
            </w:r>
          </w:p>
        </w:tc>
        <w:tc>
          <w:tcPr>
            <w:tcW w:w="3544" w:type="dxa"/>
            <w:vAlign w:val="center"/>
          </w:tcPr>
          <w:p w:rsidR="00695061" w:rsidRPr="00B863BA" w:rsidRDefault="00695061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695061" w:rsidRPr="00B863BA" w:rsidRDefault="00695061" w:rsidP="007A727F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5F1E4C" w:rsidRPr="00B863BA" w:rsidTr="00B863BA">
        <w:trPr>
          <w:trHeight w:val="242"/>
          <w:jc w:val="center"/>
        </w:trPr>
        <w:tc>
          <w:tcPr>
            <w:tcW w:w="3970" w:type="dxa"/>
            <w:vMerge w:val="restart"/>
            <w:vAlign w:val="center"/>
          </w:tcPr>
          <w:p w:rsidR="005F1E4C" w:rsidRPr="00B863BA" w:rsidRDefault="005F1E4C" w:rsidP="00757148">
            <w:pPr>
              <w:ind w:right="-113"/>
              <w:rPr>
                <w:spacing w:val="-4"/>
                <w:sz w:val="26"/>
                <w:szCs w:val="26"/>
              </w:rPr>
            </w:pPr>
            <w:r w:rsidRPr="00B863BA">
              <w:rPr>
                <w:spacing w:val="-4"/>
                <w:sz w:val="26"/>
                <w:szCs w:val="26"/>
              </w:rPr>
              <w:t xml:space="preserve">Тема 2. </w:t>
            </w:r>
            <w:r w:rsidR="00AE09FA">
              <w:t>Требования водопотребит</w:t>
            </w:r>
            <w:r w:rsidR="00AE09FA">
              <w:t>е</w:t>
            </w:r>
            <w:r w:rsidR="00AE09FA">
              <w:t>лей к качеству воды</w:t>
            </w:r>
          </w:p>
        </w:tc>
        <w:tc>
          <w:tcPr>
            <w:tcW w:w="3544" w:type="dxa"/>
            <w:vAlign w:val="center"/>
          </w:tcPr>
          <w:p w:rsidR="005F1E4C" w:rsidRPr="00B863BA" w:rsidRDefault="005F1E4C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5F1E4C" w:rsidRPr="00B863BA" w:rsidRDefault="005F1E4C" w:rsidP="007A727F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5F1E4C" w:rsidRPr="00B863BA" w:rsidTr="00B863BA">
        <w:trPr>
          <w:trHeight w:val="50"/>
          <w:jc w:val="center"/>
        </w:trPr>
        <w:tc>
          <w:tcPr>
            <w:tcW w:w="3970" w:type="dxa"/>
            <w:vMerge/>
            <w:vAlign w:val="center"/>
          </w:tcPr>
          <w:p w:rsidR="005F1E4C" w:rsidRPr="00B863BA" w:rsidRDefault="005F1E4C" w:rsidP="007A727F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5F1E4C" w:rsidRPr="00B863BA" w:rsidRDefault="005F1E4C" w:rsidP="007A727F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5F1E4C" w:rsidRPr="00B863BA" w:rsidRDefault="005F1E4C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5F1E4C" w:rsidRPr="00B863BA" w:rsidTr="00B863BA">
        <w:trPr>
          <w:trHeight w:val="236"/>
          <w:jc w:val="center"/>
        </w:trPr>
        <w:tc>
          <w:tcPr>
            <w:tcW w:w="3970" w:type="dxa"/>
            <w:vAlign w:val="center"/>
          </w:tcPr>
          <w:p w:rsidR="005F1E4C" w:rsidRPr="00B863BA" w:rsidRDefault="00B863BA" w:rsidP="00757148">
            <w:pPr>
              <w:ind w:right="-113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 xml:space="preserve">Тема 3. </w:t>
            </w:r>
            <w:r w:rsidR="00AE09FA" w:rsidRPr="00CC7A64">
              <w:t>Гидролого-водохозяйственное обоснование пр</w:t>
            </w:r>
            <w:r w:rsidR="00AE09FA" w:rsidRPr="00CC7A64">
              <w:t>о</w:t>
            </w:r>
            <w:r w:rsidR="00AE09FA" w:rsidRPr="00CC7A64">
              <w:t>ектов и схем КИОВР</w:t>
            </w:r>
          </w:p>
        </w:tc>
        <w:tc>
          <w:tcPr>
            <w:tcW w:w="3544" w:type="dxa"/>
            <w:vAlign w:val="center"/>
          </w:tcPr>
          <w:p w:rsidR="005F1E4C" w:rsidRPr="00B863BA" w:rsidRDefault="005F1E4C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5F1E4C" w:rsidRPr="00B863BA" w:rsidRDefault="005F1E4C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5F1E4C" w:rsidRPr="00B863BA" w:rsidTr="007A727F">
        <w:trPr>
          <w:trHeight w:val="56"/>
          <w:jc w:val="center"/>
        </w:trPr>
        <w:tc>
          <w:tcPr>
            <w:tcW w:w="7514" w:type="dxa"/>
            <w:gridSpan w:val="2"/>
            <w:vAlign w:val="center"/>
          </w:tcPr>
          <w:p w:rsidR="005F1E4C" w:rsidRPr="00B863BA" w:rsidRDefault="005F1E4C" w:rsidP="00757148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napToGrid w:val="0"/>
                <w:sz w:val="26"/>
                <w:szCs w:val="26"/>
              </w:rPr>
              <w:t xml:space="preserve">Раздел 2. </w:t>
            </w:r>
            <w:r w:rsidR="00695061">
              <w:rPr>
                <w:snapToGrid w:val="0"/>
              </w:rPr>
              <w:t>Проектное решение водохозяйственных проблем</w:t>
            </w:r>
          </w:p>
        </w:tc>
        <w:tc>
          <w:tcPr>
            <w:tcW w:w="1842" w:type="dxa"/>
            <w:vMerge/>
            <w:vAlign w:val="center"/>
          </w:tcPr>
          <w:p w:rsidR="005F1E4C" w:rsidRPr="00B863BA" w:rsidRDefault="005F1E4C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5F1E4C" w:rsidRPr="00B863BA" w:rsidTr="00B863BA">
        <w:trPr>
          <w:trHeight w:val="60"/>
          <w:jc w:val="center"/>
        </w:trPr>
        <w:tc>
          <w:tcPr>
            <w:tcW w:w="3970" w:type="dxa"/>
            <w:vAlign w:val="center"/>
          </w:tcPr>
          <w:p w:rsidR="005F1E4C" w:rsidRPr="00B863BA" w:rsidRDefault="005F1E4C" w:rsidP="00757148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B863BA">
              <w:rPr>
                <w:color w:val="000000"/>
                <w:sz w:val="26"/>
                <w:szCs w:val="26"/>
              </w:rPr>
              <w:t>Тема 4</w:t>
            </w:r>
            <w:r w:rsidR="000858C3" w:rsidRPr="000858C3">
              <w:rPr>
                <w:u w:val="single"/>
              </w:rPr>
              <w:t xml:space="preserve"> </w:t>
            </w:r>
            <w:r w:rsidR="000858C3" w:rsidRPr="000858C3">
              <w:t>Состав исходной информ</w:t>
            </w:r>
            <w:r w:rsidR="000858C3" w:rsidRPr="000858C3">
              <w:t>а</w:t>
            </w:r>
            <w:r w:rsidR="000858C3" w:rsidRPr="000858C3">
              <w:t>ции для водохозяйственных прое</w:t>
            </w:r>
            <w:r w:rsidR="000858C3" w:rsidRPr="000858C3">
              <w:t>к</w:t>
            </w:r>
            <w:r w:rsidR="000858C3" w:rsidRPr="000858C3">
              <w:t>тов</w:t>
            </w:r>
          </w:p>
        </w:tc>
        <w:tc>
          <w:tcPr>
            <w:tcW w:w="3544" w:type="dxa"/>
            <w:vAlign w:val="center"/>
          </w:tcPr>
          <w:p w:rsidR="005F1E4C" w:rsidRPr="00B863BA" w:rsidRDefault="005F1E4C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5F1E4C" w:rsidRPr="00B863BA" w:rsidRDefault="005F1E4C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695061" w:rsidRPr="00B863BA" w:rsidTr="003A0E71">
        <w:trPr>
          <w:trHeight w:val="608"/>
          <w:jc w:val="center"/>
        </w:trPr>
        <w:tc>
          <w:tcPr>
            <w:tcW w:w="3970" w:type="dxa"/>
            <w:vAlign w:val="center"/>
          </w:tcPr>
          <w:p w:rsidR="00695061" w:rsidRPr="00B863BA" w:rsidRDefault="00695061" w:rsidP="000858C3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B863BA">
              <w:rPr>
                <w:color w:val="000000"/>
                <w:sz w:val="26"/>
                <w:szCs w:val="26"/>
              </w:rPr>
              <w:lastRenderedPageBreak/>
              <w:t>Тема 5</w:t>
            </w:r>
            <w:r w:rsidR="004F15B1" w:rsidRPr="004F15B1">
              <w:rPr>
                <w:u w:val="single"/>
              </w:rPr>
              <w:t xml:space="preserve"> </w:t>
            </w:r>
            <w:r w:rsidR="004F15B1" w:rsidRPr="004F15B1">
              <w:t>Основные и частные задачи водохозяйственного проектиров</w:t>
            </w:r>
            <w:r w:rsidR="004F15B1" w:rsidRPr="004F15B1">
              <w:t>а</w:t>
            </w:r>
            <w:r w:rsidR="004F15B1" w:rsidRPr="004F15B1">
              <w:t>ния</w:t>
            </w:r>
          </w:p>
        </w:tc>
        <w:tc>
          <w:tcPr>
            <w:tcW w:w="3544" w:type="dxa"/>
            <w:vAlign w:val="center"/>
          </w:tcPr>
          <w:p w:rsidR="00695061" w:rsidRPr="00B863BA" w:rsidRDefault="00695061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695061" w:rsidRPr="00B863BA" w:rsidRDefault="00695061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695061" w:rsidRPr="00B863BA" w:rsidTr="003A0E71">
        <w:trPr>
          <w:trHeight w:val="608"/>
          <w:jc w:val="center"/>
        </w:trPr>
        <w:tc>
          <w:tcPr>
            <w:tcW w:w="3970" w:type="dxa"/>
            <w:vAlign w:val="center"/>
          </w:tcPr>
          <w:p w:rsidR="00695061" w:rsidRPr="00B863BA" w:rsidRDefault="00695061" w:rsidP="00757148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B863BA">
              <w:rPr>
                <w:color w:val="000000"/>
                <w:sz w:val="26"/>
                <w:szCs w:val="26"/>
              </w:rPr>
              <w:t xml:space="preserve">Тема 6. </w:t>
            </w:r>
            <w:r w:rsidR="00AE09FA" w:rsidRPr="00A30D6D">
              <w:t>Разработка вариантов структ</w:t>
            </w:r>
            <w:r w:rsidR="00AE09FA">
              <w:t>уры  ВХС на основе прогноза раз</w:t>
            </w:r>
            <w:r w:rsidR="00AE09FA" w:rsidRPr="00A30D6D">
              <w:t>вития водохозяйственного ко</w:t>
            </w:r>
            <w:r w:rsidR="00AE09FA" w:rsidRPr="00A30D6D">
              <w:t>м</w:t>
            </w:r>
            <w:r w:rsidR="00AE09FA" w:rsidRPr="00A30D6D">
              <w:t>плекса</w:t>
            </w:r>
          </w:p>
        </w:tc>
        <w:tc>
          <w:tcPr>
            <w:tcW w:w="3544" w:type="dxa"/>
            <w:vAlign w:val="center"/>
          </w:tcPr>
          <w:p w:rsidR="00695061" w:rsidRPr="00B863BA" w:rsidRDefault="00695061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Merge/>
            <w:vAlign w:val="center"/>
          </w:tcPr>
          <w:p w:rsidR="00695061" w:rsidRPr="00B863BA" w:rsidRDefault="00695061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695061" w:rsidRPr="00B863BA" w:rsidTr="003A0E71">
        <w:trPr>
          <w:trHeight w:val="608"/>
          <w:jc w:val="center"/>
        </w:trPr>
        <w:tc>
          <w:tcPr>
            <w:tcW w:w="7514" w:type="dxa"/>
            <w:gridSpan w:val="2"/>
            <w:vAlign w:val="center"/>
          </w:tcPr>
          <w:p w:rsidR="00695061" w:rsidRPr="00B863BA" w:rsidRDefault="00695061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Раздел 3</w:t>
            </w:r>
            <w:r w:rsidRPr="00B863BA">
              <w:rPr>
                <w:snapToGrid w:val="0"/>
                <w:sz w:val="26"/>
                <w:szCs w:val="26"/>
              </w:rPr>
              <w:t xml:space="preserve">. </w:t>
            </w:r>
            <w:r w:rsidRPr="00CC7A64">
              <w:t>Методология проектирования ВХС, состав и структура пр</w:t>
            </w:r>
            <w:r w:rsidRPr="00CC7A64">
              <w:t>о</w:t>
            </w:r>
            <w:r w:rsidRPr="00CC7A64">
              <w:t>ектной документации, стадии проектирования</w:t>
            </w:r>
          </w:p>
        </w:tc>
        <w:tc>
          <w:tcPr>
            <w:tcW w:w="1842" w:type="dxa"/>
            <w:vMerge/>
            <w:vAlign w:val="center"/>
          </w:tcPr>
          <w:p w:rsidR="00695061" w:rsidRPr="00B863BA" w:rsidRDefault="00695061" w:rsidP="007A727F">
            <w:pPr>
              <w:jc w:val="center"/>
              <w:rPr>
                <w:sz w:val="26"/>
                <w:szCs w:val="26"/>
              </w:rPr>
            </w:pPr>
          </w:p>
        </w:tc>
      </w:tr>
      <w:tr w:rsidR="00695061" w:rsidRPr="00B863BA" w:rsidTr="003A0E71">
        <w:trPr>
          <w:trHeight w:val="608"/>
          <w:jc w:val="center"/>
        </w:trPr>
        <w:tc>
          <w:tcPr>
            <w:tcW w:w="3970" w:type="dxa"/>
            <w:vAlign w:val="center"/>
          </w:tcPr>
          <w:p w:rsidR="00695061" w:rsidRPr="00B863BA" w:rsidRDefault="00695061" w:rsidP="00757148">
            <w:pPr>
              <w:pStyle w:val="a5"/>
              <w:spacing w:after="0"/>
              <w:ind w:left="0" w:right="-57"/>
              <w:rPr>
                <w:color w:val="000000"/>
                <w:spacing w:val="-4"/>
                <w:sz w:val="26"/>
                <w:szCs w:val="26"/>
              </w:rPr>
            </w:pPr>
            <w:r w:rsidRPr="00B863BA">
              <w:rPr>
                <w:color w:val="000000"/>
                <w:spacing w:val="-4"/>
                <w:sz w:val="26"/>
                <w:szCs w:val="26"/>
              </w:rPr>
              <w:t>Тема 7.</w:t>
            </w:r>
            <w:r w:rsidRPr="00A30D6D">
              <w:t xml:space="preserve"> </w:t>
            </w:r>
            <w:r w:rsidR="00AE09FA" w:rsidRPr="00A30D6D">
              <w:t>Выбор системы и значений критериев удовле</w:t>
            </w:r>
            <w:r w:rsidR="00AE09FA">
              <w:t>тво</w:t>
            </w:r>
            <w:r w:rsidR="00AE09FA" w:rsidRPr="00A30D6D">
              <w:t>рения требов</w:t>
            </w:r>
            <w:r w:rsidR="00AE09FA" w:rsidRPr="00A30D6D">
              <w:t>а</w:t>
            </w:r>
            <w:r w:rsidR="00AE09FA" w:rsidRPr="00A30D6D">
              <w:t>ний отдельных водопотребителей</w:t>
            </w:r>
          </w:p>
        </w:tc>
        <w:tc>
          <w:tcPr>
            <w:tcW w:w="3544" w:type="dxa"/>
            <w:vAlign w:val="center"/>
          </w:tcPr>
          <w:p w:rsidR="00695061" w:rsidRPr="00B863BA" w:rsidRDefault="00695061" w:rsidP="007A727F">
            <w:pPr>
              <w:ind w:left="-57" w:right="-57"/>
              <w:jc w:val="center"/>
              <w:rPr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842" w:type="dxa"/>
            <w:vAlign w:val="center"/>
          </w:tcPr>
          <w:p w:rsidR="00695061" w:rsidRPr="00B863BA" w:rsidRDefault="00695061" w:rsidP="007A72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B863BA" w:rsidRPr="00B863BA" w:rsidRDefault="00B863BA" w:rsidP="00B863BA">
      <w:pPr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5F1E4C" w:rsidRDefault="005F1E4C" w:rsidP="005F1E4C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Шкала и критерии оценивания знаний, умений, навыков,</w:t>
      </w:r>
    </w:p>
    <w:p w:rsidR="005F1E4C" w:rsidRDefault="005F1E4C" w:rsidP="005F1E4C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приобретённых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результате изучения дисциплины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6803"/>
      </w:tblGrid>
      <w:tr w:rsidR="00757148" w:rsidRPr="00834A37" w:rsidTr="00757148">
        <w:trPr>
          <w:trHeight w:val="507"/>
          <w:jc w:val="center"/>
        </w:trPr>
        <w:tc>
          <w:tcPr>
            <w:tcW w:w="2553" w:type="dxa"/>
            <w:vAlign w:val="center"/>
          </w:tcPr>
          <w:p w:rsidR="00757148" w:rsidRPr="00834A37" w:rsidRDefault="00757148" w:rsidP="0042517F">
            <w:pPr>
              <w:jc w:val="center"/>
              <w:rPr>
                <w:bCs/>
              </w:rPr>
            </w:pPr>
            <w:r w:rsidRPr="00834A37">
              <w:rPr>
                <w:bCs/>
              </w:rPr>
              <w:t>Шкала</w:t>
            </w:r>
          </w:p>
          <w:p w:rsidR="00757148" w:rsidRPr="00834A37" w:rsidRDefault="00757148" w:rsidP="0042517F">
            <w:pPr>
              <w:jc w:val="center"/>
              <w:rPr>
                <w:bCs/>
              </w:rPr>
            </w:pPr>
            <w:r w:rsidRPr="00834A37">
              <w:rPr>
                <w:bCs/>
              </w:rPr>
              <w:t>оценивания</w:t>
            </w:r>
          </w:p>
        </w:tc>
        <w:tc>
          <w:tcPr>
            <w:tcW w:w="6803" w:type="dxa"/>
            <w:vAlign w:val="center"/>
          </w:tcPr>
          <w:p w:rsidR="00757148" w:rsidRPr="00834A37" w:rsidRDefault="00757148" w:rsidP="0042517F">
            <w:pPr>
              <w:jc w:val="center"/>
              <w:rPr>
                <w:bCs/>
              </w:rPr>
            </w:pPr>
            <w:r w:rsidRPr="00834A37">
              <w:rPr>
                <w:bCs/>
              </w:rPr>
              <w:t>Критерии оценки</w:t>
            </w:r>
          </w:p>
        </w:tc>
      </w:tr>
      <w:tr w:rsidR="00757148" w:rsidRPr="00834A37" w:rsidTr="0042517F">
        <w:trPr>
          <w:trHeight w:val="246"/>
          <w:jc w:val="center"/>
        </w:trPr>
        <w:tc>
          <w:tcPr>
            <w:tcW w:w="9356" w:type="dxa"/>
            <w:gridSpan w:val="2"/>
            <w:vAlign w:val="center"/>
          </w:tcPr>
          <w:p w:rsidR="00757148" w:rsidRPr="00834A37" w:rsidRDefault="00757148" w:rsidP="00757148">
            <w:pPr>
              <w:jc w:val="center"/>
              <w:rPr>
                <w:bCs/>
              </w:rPr>
            </w:pPr>
            <w:r>
              <w:t>Экзамен</w:t>
            </w:r>
          </w:p>
        </w:tc>
      </w:tr>
      <w:tr w:rsidR="00757148" w:rsidRPr="00834A37" w:rsidTr="00757148">
        <w:trPr>
          <w:trHeight w:val="50"/>
          <w:jc w:val="center"/>
        </w:trPr>
        <w:tc>
          <w:tcPr>
            <w:tcW w:w="2553" w:type="dxa"/>
            <w:vAlign w:val="center"/>
          </w:tcPr>
          <w:p w:rsidR="00757148" w:rsidRPr="00834A37" w:rsidRDefault="00757148" w:rsidP="0042517F">
            <w:pPr>
              <w:ind w:left="-57" w:right="-57"/>
              <w:jc w:val="center"/>
              <w:rPr>
                <w:bCs/>
                <w:spacing w:val="-4"/>
              </w:rPr>
            </w:pPr>
            <w:r w:rsidRPr="00834A37">
              <w:rPr>
                <w:spacing w:val="-4"/>
              </w:rPr>
              <w:t>«Отлично»</w:t>
            </w:r>
          </w:p>
        </w:tc>
        <w:tc>
          <w:tcPr>
            <w:tcW w:w="6803" w:type="dxa"/>
            <w:vAlign w:val="center"/>
          </w:tcPr>
          <w:p w:rsidR="00757148" w:rsidRPr="00834A37" w:rsidRDefault="00757148" w:rsidP="0042517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4A37">
              <w:rPr>
                <w:bCs/>
              </w:rPr>
              <w:t>Материал усвоен в полном объёме, его изложение логично и последовательно. Выводы и обобщения последовательны и з</w:t>
            </w:r>
            <w:r w:rsidRPr="00834A37">
              <w:rPr>
                <w:bCs/>
              </w:rPr>
              <w:t>а</w:t>
            </w:r>
            <w:r w:rsidRPr="00834A37">
              <w:rPr>
                <w:bCs/>
              </w:rPr>
              <w:t>кончены. Примеры правильны и выбор их аргументирован</w:t>
            </w:r>
          </w:p>
        </w:tc>
      </w:tr>
      <w:tr w:rsidR="00757148" w:rsidRPr="00834A37" w:rsidTr="00757148">
        <w:trPr>
          <w:trHeight w:val="132"/>
          <w:jc w:val="center"/>
        </w:trPr>
        <w:tc>
          <w:tcPr>
            <w:tcW w:w="2553" w:type="dxa"/>
            <w:vAlign w:val="center"/>
          </w:tcPr>
          <w:p w:rsidR="00757148" w:rsidRPr="00834A37" w:rsidRDefault="00757148" w:rsidP="0042517F">
            <w:pPr>
              <w:ind w:left="-57" w:right="-57"/>
              <w:jc w:val="center"/>
              <w:rPr>
                <w:bCs/>
                <w:spacing w:val="-4"/>
              </w:rPr>
            </w:pPr>
            <w:r w:rsidRPr="00834A37">
              <w:rPr>
                <w:spacing w:val="-4"/>
              </w:rPr>
              <w:t>«Хорошо»</w:t>
            </w:r>
          </w:p>
        </w:tc>
        <w:tc>
          <w:tcPr>
            <w:tcW w:w="6803" w:type="dxa"/>
            <w:vAlign w:val="center"/>
          </w:tcPr>
          <w:p w:rsidR="00757148" w:rsidRPr="00834A37" w:rsidRDefault="00757148" w:rsidP="0042517F">
            <w:pPr>
              <w:rPr>
                <w:bCs/>
              </w:rPr>
            </w:pPr>
            <w:r w:rsidRPr="00834A37">
              <w:rPr>
                <w:bCs/>
              </w:rPr>
              <w:t>В усвоении материала есть незначительные пробелы, оно не всегда системно. В выводах и обобщениях есть небольшие н</w:t>
            </w:r>
            <w:r w:rsidRPr="00834A37">
              <w:rPr>
                <w:bCs/>
              </w:rPr>
              <w:t>е</w:t>
            </w:r>
            <w:r w:rsidRPr="00834A37">
              <w:rPr>
                <w:bCs/>
              </w:rPr>
              <w:t>точности. Примеры правильны, но не аргументированы</w:t>
            </w:r>
          </w:p>
        </w:tc>
      </w:tr>
      <w:tr w:rsidR="00757148" w:rsidRPr="00834A37" w:rsidTr="00757148">
        <w:trPr>
          <w:trHeight w:val="567"/>
          <w:jc w:val="center"/>
        </w:trPr>
        <w:tc>
          <w:tcPr>
            <w:tcW w:w="2553" w:type="dxa"/>
            <w:vAlign w:val="center"/>
          </w:tcPr>
          <w:p w:rsidR="00757148" w:rsidRPr="00834A37" w:rsidRDefault="00757148" w:rsidP="0042517F">
            <w:pPr>
              <w:ind w:left="-57" w:right="-57"/>
              <w:jc w:val="center"/>
              <w:rPr>
                <w:bCs/>
                <w:spacing w:val="-4"/>
              </w:rPr>
            </w:pPr>
            <w:r w:rsidRPr="00834A37">
              <w:rPr>
                <w:spacing w:val="-4"/>
              </w:rPr>
              <w:t>«Удовлетворительно»</w:t>
            </w:r>
          </w:p>
        </w:tc>
        <w:tc>
          <w:tcPr>
            <w:tcW w:w="6803" w:type="dxa"/>
            <w:vAlign w:val="center"/>
          </w:tcPr>
          <w:p w:rsidR="00757148" w:rsidRPr="00834A37" w:rsidRDefault="00757148" w:rsidP="0042517F">
            <w:pPr>
              <w:rPr>
                <w:bCs/>
              </w:rPr>
            </w:pPr>
            <w:r w:rsidRPr="00834A37">
              <w:rPr>
                <w:bCs/>
              </w:rPr>
              <w:t>В усвоении теоретического материала существуют проблемы, нет системы изложения. Выводы и обобщения не аргументир</w:t>
            </w:r>
            <w:r w:rsidRPr="00834A37">
              <w:rPr>
                <w:bCs/>
              </w:rPr>
              <w:t>о</w:t>
            </w:r>
            <w:r w:rsidRPr="00834A37">
              <w:rPr>
                <w:bCs/>
              </w:rPr>
              <w:t>ваны. Не все приведённые примеры правильные</w:t>
            </w:r>
          </w:p>
        </w:tc>
      </w:tr>
      <w:tr w:rsidR="00757148" w:rsidRPr="00834A37" w:rsidTr="00757148">
        <w:trPr>
          <w:trHeight w:val="567"/>
          <w:jc w:val="center"/>
        </w:trPr>
        <w:tc>
          <w:tcPr>
            <w:tcW w:w="2553" w:type="dxa"/>
            <w:vAlign w:val="center"/>
          </w:tcPr>
          <w:p w:rsidR="00757148" w:rsidRPr="00834A37" w:rsidRDefault="00757148" w:rsidP="00757148">
            <w:pPr>
              <w:ind w:left="-107" w:right="-108"/>
              <w:jc w:val="center"/>
              <w:rPr>
                <w:bCs/>
                <w:spacing w:val="-4"/>
              </w:rPr>
            </w:pPr>
            <w:r w:rsidRPr="00834A37">
              <w:rPr>
                <w:spacing w:val="-4"/>
              </w:rPr>
              <w:t>«Неудовлетворительно»</w:t>
            </w:r>
          </w:p>
        </w:tc>
        <w:tc>
          <w:tcPr>
            <w:tcW w:w="6803" w:type="dxa"/>
            <w:vAlign w:val="center"/>
          </w:tcPr>
          <w:p w:rsidR="00757148" w:rsidRPr="00834A37" w:rsidRDefault="00757148" w:rsidP="0042517F">
            <w:pPr>
              <w:rPr>
                <w:bCs/>
              </w:rPr>
            </w:pPr>
            <w:r w:rsidRPr="00834A37">
              <w:rPr>
                <w:bCs/>
              </w:rPr>
              <w:t>Основное содержание учебного материала не усвоено, выводов и обобщений нет. Отсутствуют примеры или они неправильные</w:t>
            </w:r>
          </w:p>
        </w:tc>
      </w:tr>
    </w:tbl>
    <w:p w:rsidR="005F1E4C" w:rsidRPr="001220DD" w:rsidRDefault="005F1E4C" w:rsidP="005F1E4C">
      <w:pPr>
        <w:rPr>
          <w:bCs/>
          <w:color w:val="000000"/>
          <w:szCs w:val="16"/>
        </w:rPr>
      </w:pPr>
    </w:p>
    <w:p w:rsidR="005F1E4C" w:rsidRPr="008A4106" w:rsidRDefault="005F1E4C" w:rsidP="00EC22C7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A4106">
        <w:rPr>
          <w:b/>
          <w:bCs/>
          <w:color w:val="000000"/>
          <w:sz w:val="28"/>
          <w:szCs w:val="28"/>
        </w:rPr>
        <w:t xml:space="preserve">6 </w:t>
      </w:r>
      <w:r w:rsidRPr="008A410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Перечень учебной литературы, необходимой для освоения дисциплины</w:t>
      </w:r>
    </w:p>
    <w:p w:rsidR="0029126F" w:rsidRDefault="0029126F" w:rsidP="0029126F">
      <w:pPr>
        <w:pStyle w:val="a8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B44CD1">
        <w:rPr>
          <w:sz w:val="28"/>
          <w:szCs w:val="28"/>
          <w:shd w:val="clear" w:color="auto" w:fill="FFFFFF"/>
        </w:rPr>
        <w:t xml:space="preserve">Козлов, Д. В. Водное хозяйство: учебное пособие </w:t>
      </w:r>
      <w:r>
        <w:rPr>
          <w:sz w:val="28"/>
          <w:szCs w:val="28"/>
          <w:shd w:val="clear" w:color="auto" w:fill="FFFFFF"/>
        </w:rPr>
        <w:t>[Электронный р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сурс] </w:t>
      </w:r>
      <w:r w:rsidRPr="00B44CD1">
        <w:rPr>
          <w:sz w:val="28"/>
          <w:szCs w:val="28"/>
          <w:shd w:val="clear" w:color="auto" w:fill="FFFFFF"/>
        </w:rPr>
        <w:t xml:space="preserve">/ Д. В. Козлов.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Москва: МИСИ – МГСУ, 2020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Часть 1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2020.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53 с.</w:t>
      </w:r>
      <w:r>
        <w:rPr>
          <w:sz w:val="28"/>
          <w:szCs w:val="28"/>
          <w:shd w:val="clear" w:color="auto" w:fill="FFFFFF"/>
        </w:rPr>
        <w:t xml:space="preserve"> – Режим доступа: </w:t>
      </w:r>
      <w:hyperlink r:id="rId9" w:anchor="4" w:history="1">
        <w:r w:rsidRPr="00256CBF">
          <w:rPr>
            <w:rStyle w:val="ad"/>
            <w:sz w:val="28"/>
            <w:szCs w:val="28"/>
            <w:shd w:val="clear" w:color="auto" w:fill="FFFFFF"/>
          </w:rPr>
          <w:t>https://e.lanbook.com/reader/book/145067/#4</w:t>
        </w:r>
      </w:hyperlink>
      <w:r>
        <w:rPr>
          <w:sz w:val="28"/>
          <w:szCs w:val="28"/>
          <w:shd w:val="clear" w:color="auto" w:fill="FFFFFF"/>
        </w:rPr>
        <w:t xml:space="preserve"> </w:t>
      </w:r>
    </w:p>
    <w:p w:rsidR="0029126F" w:rsidRDefault="0029126F" w:rsidP="0029126F">
      <w:pPr>
        <w:pStyle w:val="a8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Козлов, Д. В. Водное хозяйство: учебное пособие</w:t>
      </w:r>
      <w:r w:rsidRPr="00B44CD1">
        <w:rPr>
          <w:sz w:val="28"/>
          <w:szCs w:val="28"/>
          <w:shd w:val="clear" w:color="auto" w:fill="FFFFFF"/>
        </w:rPr>
        <w:t xml:space="preserve">: в 2 частях </w:t>
      </w:r>
      <w:r>
        <w:rPr>
          <w:sz w:val="28"/>
          <w:szCs w:val="28"/>
          <w:shd w:val="clear" w:color="auto" w:fill="FFFFFF"/>
        </w:rPr>
        <w:t>[Эле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 xml:space="preserve">тронный ресурс] </w:t>
      </w:r>
      <w:r w:rsidRPr="00B44CD1">
        <w:rPr>
          <w:sz w:val="28"/>
          <w:szCs w:val="28"/>
          <w:shd w:val="clear" w:color="auto" w:fill="FFFFFF"/>
        </w:rPr>
        <w:t xml:space="preserve">/ Д. В. Козлов. </w:t>
      </w:r>
      <w:r>
        <w:rPr>
          <w:sz w:val="28"/>
          <w:szCs w:val="28"/>
          <w:shd w:val="clear" w:color="auto" w:fill="FFFFFF"/>
        </w:rPr>
        <w:t>– Москва</w:t>
      </w:r>
      <w:r w:rsidRPr="00B44CD1">
        <w:rPr>
          <w:sz w:val="28"/>
          <w:szCs w:val="28"/>
          <w:shd w:val="clear" w:color="auto" w:fill="FFFFFF"/>
        </w:rPr>
        <w:t xml:space="preserve">: МИСИ – МГСУ, 2020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Часть </w:t>
      </w:r>
      <w:r>
        <w:rPr>
          <w:sz w:val="28"/>
          <w:szCs w:val="28"/>
          <w:shd w:val="clear" w:color="auto" w:fill="FFFFFF"/>
        </w:rPr>
        <w:t>2</w:t>
      </w:r>
      <w:r w:rsidRPr="00B44CD1">
        <w:rPr>
          <w:sz w:val="28"/>
          <w:szCs w:val="28"/>
          <w:shd w:val="clear" w:color="auto" w:fill="FFFFFF"/>
        </w:rPr>
        <w:t xml:space="preserve">: Управление водохозяйственными системами и гидроузлами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2020. </w:t>
      </w:r>
      <w:r>
        <w:rPr>
          <w:sz w:val="28"/>
          <w:szCs w:val="28"/>
          <w:shd w:val="clear" w:color="auto" w:fill="FFFFFF"/>
        </w:rPr>
        <w:t>–</w:t>
      </w:r>
      <w:r w:rsidRPr="00B44CD1">
        <w:rPr>
          <w:sz w:val="28"/>
          <w:szCs w:val="28"/>
          <w:shd w:val="clear" w:color="auto" w:fill="FFFFFF"/>
        </w:rPr>
        <w:t xml:space="preserve"> 48 с.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0" w:anchor="4" w:history="1">
        <w:r w:rsidRPr="00256CBF">
          <w:rPr>
            <w:rStyle w:val="ad"/>
            <w:sz w:val="28"/>
            <w:szCs w:val="28"/>
            <w:shd w:val="clear" w:color="auto" w:fill="FFFFFF"/>
          </w:rPr>
          <w:t>https://e.lanbook.com/reader/book/165184/#4</w:t>
        </w:r>
      </w:hyperlink>
      <w:r>
        <w:rPr>
          <w:sz w:val="28"/>
          <w:szCs w:val="28"/>
          <w:shd w:val="clear" w:color="auto" w:fill="FFFFFF"/>
        </w:rPr>
        <w:t xml:space="preserve"> </w:t>
      </w:r>
    </w:p>
    <w:p w:rsidR="005F1E4C" w:rsidRPr="008A4106" w:rsidRDefault="0029126F" w:rsidP="0029126F">
      <w:pPr>
        <w:pStyle w:val="a8"/>
        <w:spacing w:after="0"/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spellStart"/>
      <w:r w:rsidRPr="00B44CD1">
        <w:rPr>
          <w:sz w:val="28"/>
          <w:szCs w:val="28"/>
          <w:shd w:val="clear" w:color="auto" w:fill="FFFFFF"/>
        </w:rPr>
        <w:t>Чудновский</w:t>
      </w:r>
      <w:proofErr w:type="spellEnd"/>
      <w:r w:rsidRPr="00B44CD1">
        <w:rPr>
          <w:sz w:val="28"/>
          <w:szCs w:val="28"/>
          <w:shd w:val="clear" w:color="auto" w:fill="FFFFFF"/>
        </w:rPr>
        <w:t>, С. М. Водохозяйственные системы и водопользование: учебное пособие</w:t>
      </w:r>
      <w:r>
        <w:rPr>
          <w:sz w:val="28"/>
          <w:szCs w:val="28"/>
          <w:shd w:val="clear" w:color="auto" w:fill="FFFFFF"/>
        </w:rPr>
        <w:t xml:space="preserve"> [Электронный ресурс]</w:t>
      </w:r>
      <w:r w:rsidRPr="00B44CD1">
        <w:rPr>
          <w:sz w:val="28"/>
          <w:szCs w:val="28"/>
          <w:shd w:val="clear" w:color="auto" w:fill="FFFFFF"/>
        </w:rPr>
        <w:t xml:space="preserve"> / С. М. </w:t>
      </w:r>
      <w:proofErr w:type="spellStart"/>
      <w:r w:rsidRPr="00B44CD1">
        <w:rPr>
          <w:sz w:val="28"/>
          <w:szCs w:val="28"/>
          <w:shd w:val="clear" w:color="auto" w:fill="FFFFFF"/>
        </w:rPr>
        <w:t>Чудновский</w:t>
      </w:r>
      <w:proofErr w:type="spellEnd"/>
      <w:r w:rsidRPr="00B44CD1">
        <w:rPr>
          <w:sz w:val="28"/>
          <w:szCs w:val="28"/>
          <w:shd w:val="clear" w:color="auto" w:fill="FFFFFF"/>
        </w:rPr>
        <w:t>, О. И. Лихач</w:t>
      </w:r>
      <w:r>
        <w:rPr>
          <w:sz w:val="28"/>
          <w:szCs w:val="28"/>
          <w:shd w:val="clear" w:color="auto" w:fill="FFFFFF"/>
        </w:rPr>
        <w:t>ё</w:t>
      </w:r>
      <w:r w:rsidRPr="00B44CD1">
        <w:rPr>
          <w:sz w:val="28"/>
          <w:szCs w:val="28"/>
          <w:shd w:val="clear" w:color="auto" w:fill="FFFFFF"/>
        </w:rPr>
        <w:t xml:space="preserve">ва. </w:t>
      </w:r>
      <w:r>
        <w:rPr>
          <w:sz w:val="28"/>
          <w:szCs w:val="28"/>
          <w:shd w:val="clear" w:color="auto" w:fill="FFFFFF"/>
        </w:rPr>
        <w:t>– Вологда</w:t>
      </w:r>
      <w:r w:rsidRPr="00B44CD1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B44CD1">
        <w:rPr>
          <w:sz w:val="28"/>
          <w:szCs w:val="28"/>
          <w:shd w:val="clear" w:color="auto" w:fill="FFFFFF"/>
        </w:rPr>
        <w:t>ВоГУ</w:t>
      </w:r>
      <w:proofErr w:type="spellEnd"/>
      <w:r w:rsidRPr="00B44CD1">
        <w:rPr>
          <w:sz w:val="28"/>
          <w:szCs w:val="28"/>
          <w:shd w:val="clear" w:color="auto" w:fill="FFFFFF"/>
        </w:rPr>
        <w:t>, 2017.</w:t>
      </w:r>
      <w:r>
        <w:rPr>
          <w:sz w:val="28"/>
          <w:szCs w:val="28"/>
          <w:shd w:val="clear" w:color="auto" w:fill="FFFFFF"/>
        </w:rPr>
        <w:t xml:space="preserve"> –</w:t>
      </w:r>
      <w:r w:rsidRPr="00B44CD1">
        <w:rPr>
          <w:sz w:val="28"/>
          <w:szCs w:val="28"/>
          <w:shd w:val="clear" w:color="auto" w:fill="FFFFFF"/>
        </w:rPr>
        <w:t xml:space="preserve"> Режим доступа: </w:t>
      </w:r>
      <w:hyperlink r:id="rId11" w:anchor="3" w:history="1">
        <w:r w:rsidRPr="00256CBF">
          <w:rPr>
            <w:rStyle w:val="ad"/>
            <w:sz w:val="28"/>
            <w:szCs w:val="28"/>
            <w:shd w:val="clear" w:color="auto" w:fill="FFFFFF"/>
          </w:rPr>
          <w:t>https://e.lanbook.com/reader/book/171232/#3</w:t>
        </w:r>
      </w:hyperlink>
    </w:p>
    <w:p w:rsidR="005F1E4C" w:rsidRPr="0029126F" w:rsidRDefault="005F1E4C" w:rsidP="005F1E4C">
      <w:pPr>
        <w:jc w:val="both"/>
        <w:rPr>
          <w:bCs/>
          <w:color w:val="000000"/>
          <w:szCs w:val="16"/>
        </w:rPr>
      </w:pPr>
    </w:p>
    <w:p w:rsidR="005F1E4C" w:rsidRPr="00D05873" w:rsidRDefault="005F1E4C" w:rsidP="00EC22C7">
      <w:pPr>
        <w:jc w:val="both"/>
        <w:rPr>
          <w:bCs/>
          <w:sz w:val="12"/>
          <w:szCs w:val="16"/>
        </w:rPr>
      </w:pPr>
      <w:r>
        <w:rPr>
          <w:b/>
          <w:bCs/>
          <w:color w:val="000000"/>
          <w:sz w:val="28"/>
          <w:szCs w:val="28"/>
        </w:rPr>
        <w:t xml:space="preserve">7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Перечень ресурсов информационно-телекоммуникационной сети </w:t>
      </w:r>
      <w:r w:rsidR="00EC22C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Интернет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необходимых для освоения дисциплины</w:t>
      </w:r>
    </w:p>
    <w:p w:rsidR="0029126F" w:rsidRPr="00F538A2" w:rsidRDefault="0029126F" w:rsidP="0029126F">
      <w:pPr>
        <w:pStyle w:val="a5"/>
        <w:tabs>
          <w:tab w:val="left" w:pos="0"/>
          <w:tab w:val="right" w:leader="underscore" w:pos="9639"/>
        </w:tabs>
        <w:spacing w:after="0"/>
        <w:ind w:left="0" w:firstLine="709"/>
        <w:jc w:val="both"/>
        <w:rPr>
          <w:sz w:val="28"/>
          <w:szCs w:val="28"/>
        </w:rPr>
      </w:pPr>
      <w:r w:rsidRPr="00F538A2">
        <w:rPr>
          <w:sz w:val="28"/>
          <w:szCs w:val="28"/>
          <w:shd w:val="clear" w:color="auto" w:fill="FFFFFF"/>
        </w:rPr>
        <w:t>1. Водный кодекс Российской Федерации.</w:t>
      </w:r>
      <w:r w:rsidRPr="00F538A2">
        <w:rPr>
          <w:sz w:val="28"/>
          <w:szCs w:val="28"/>
        </w:rPr>
        <w:t xml:space="preserve"> – Режим доступа</w:t>
      </w:r>
      <w:r w:rsidRPr="00F538A2">
        <w:rPr>
          <w:color w:val="244061"/>
          <w:sz w:val="28"/>
          <w:szCs w:val="28"/>
        </w:rPr>
        <w:t>:</w:t>
      </w:r>
      <w:r w:rsidRPr="00F538A2">
        <w:rPr>
          <w:sz w:val="28"/>
          <w:szCs w:val="28"/>
          <w:shd w:val="clear" w:color="auto" w:fill="FFFFFF"/>
        </w:rPr>
        <w:t xml:space="preserve"> </w:t>
      </w:r>
      <w:hyperlink r:id="rId12" w:history="1">
        <w:r w:rsidRPr="00F538A2">
          <w:rPr>
            <w:rStyle w:val="ad"/>
            <w:sz w:val="28"/>
            <w:szCs w:val="28"/>
            <w:shd w:val="clear" w:color="auto" w:fill="FFFFFF"/>
          </w:rPr>
          <w:t>http://vodnkod.ru</w:t>
        </w:r>
      </w:hyperlink>
    </w:p>
    <w:p w:rsidR="0029126F" w:rsidRPr="001B492B" w:rsidRDefault="0029126F" w:rsidP="0029126F">
      <w:pPr>
        <w:pStyle w:val="a5"/>
        <w:tabs>
          <w:tab w:val="left" w:pos="0"/>
          <w:tab w:val="right" w:leader="underscore" w:pos="9639"/>
        </w:tabs>
        <w:spacing w:after="0"/>
        <w:ind w:left="0" w:firstLine="709"/>
        <w:jc w:val="both"/>
        <w:rPr>
          <w:color w:val="244061"/>
          <w:sz w:val="28"/>
          <w:szCs w:val="28"/>
        </w:rPr>
      </w:pPr>
      <w:r w:rsidRPr="001B492B">
        <w:rPr>
          <w:sz w:val="28"/>
          <w:szCs w:val="28"/>
        </w:rPr>
        <w:lastRenderedPageBreak/>
        <w:t>1. Официальный портал Губернатора и Администрации Волгоградской области. – Режим доступа</w:t>
      </w:r>
      <w:r w:rsidRPr="001B492B">
        <w:rPr>
          <w:color w:val="244061"/>
          <w:sz w:val="28"/>
          <w:szCs w:val="28"/>
        </w:rPr>
        <w:t xml:space="preserve">: </w:t>
      </w:r>
      <w:hyperlink r:id="rId13" w:history="1">
        <w:r w:rsidRPr="001B492B">
          <w:rPr>
            <w:rStyle w:val="ad"/>
            <w:sz w:val="28"/>
            <w:szCs w:val="28"/>
          </w:rPr>
          <w:t>http://www.volganet.ru/pravitelstvo/</w:t>
        </w:r>
      </w:hyperlink>
      <w:r w:rsidRPr="001B492B">
        <w:rPr>
          <w:color w:val="244061"/>
          <w:sz w:val="28"/>
          <w:szCs w:val="28"/>
        </w:rPr>
        <w:t xml:space="preserve"> </w:t>
      </w:r>
    </w:p>
    <w:p w:rsidR="0029126F" w:rsidRPr="001B492B" w:rsidRDefault="0029126F" w:rsidP="0029126F">
      <w:pPr>
        <w:pStyle w:val="a5"/>
        <w:tabs>
          <w:tab w:val="left" w:pos="0"/>
          <w:tab w:val="right" w:leader="underscore" w:pos="9356"/>
        </w:tabs>
        <w:spacing w:after="0"/>
        <w:ind w:left="0" w:firstLine="709"/>
        <w:jc w:val="both"/>
        <w:rPr>
          <w:color w:val="244061"/>
          <w:sz w:val="28"/>
          <w:szCs w:val="28"/>
        </w:rPr>
      </w:pPr>
      <w:r w:rsidRPr="001B492B">
        <w:rPr>
          <w:sz w:val="28"/>
          <w:szCs w:val="28"/>
        </w:rPr>
        <w:t>2. Официальный сайт Правительства России. – Режим доступа</w:t>
      </w:r>
      <w:r w:rsidRPr="001B492B">
        <w:rPr>
          <w:color w:val="244061"/>
          <w:sz w:val="28"/>
          <w:szCs w:val="28"/>
        </w:rPr>
        <w:t>:</w:t>
      </w:r>
    </w:p>
    <w:p w:rsidR="0029126F" w:rsidRPr="001B492B" w:rsidRDefault="00BE5220" w:rsidP="0029126F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color w:val="244061"/>
          <w:sz w:val="28"/>
          <w:szCs w:val="28"/>
          <w:u w:val="single"/>
        </w:rPr>
      </w:pPr>
      <w:hyperlink r:id="rId14" w:history="1">
        <w:r w:rsidR="0029126F" w:rsidRPr="001B492B">
          <w:rPr>
            <w:rStyle w:val="ad"/>
            <w:sz w:val="28"/>
            <w:szCs w:val="28"/>
          </w:rPr>
          <w:t>http://government.ru/activities/</w:t>
        </w:r>
      </w:hyperlink>
    </w:p>
    <w:p w:rsidR="0029126F" w:rsidRPr="001B492B" w:rsidRDefault="0029126F" w:rsidP="0029126F">
      <w:pPr>
        <w:pStyle w:val="a5"/>
        <w:tabs>
          <w:tab w:val="left" w:pos="0"/>
          <w:tab w:val="right" w:leader="underscore" w:pos="9639"/>
        </w:tabs>
        <w:spacing w:after="0"/>
        <w:ind w:left="0" w:firstLine="709"/>
        <w:jc w:val="both"/>
        <w:rPr>
          <w:color w:val="244061"/>
          <w:sz w:val="28"/>
          <w:szCs w:val="28"/>
        </w:rPr>
      </w:pPr>
      <w:r w:rsidRPr="001B492B">
        <w:rPr>
          <w:sz w:val="28"/>
          <w:szCs w:val="28"/>
        </w:rPr>
        <w:t xml:space="preserve">3. Электронная библиотека экономической и деловой литературы. – Режим доступа: </w:t>
      </w:r>
      <w:hyperlink r:id="rId15" w:history="1">
        <w:r w:rsidRPr="001B492B">
          <w:rPr>
            <w:rStyle w:val="ad"/>
            <w:sz w:val="28"/>
            <w:szCs w:val="28"/>
          </w:rPr>
          <w:t>http://www.aup.ru/library/</w:t>
        </w:r>
      </w:hyperlink>
    </w:p>
    <w:p w:rsidR="005F1E4C" w:rsidRPr="0029126F" w:rsidRDefault="005F1E4C" w:rsidP="005F1E4C">
      <w:pPr>
        <w:rPr>
          <w:rFonts w:ascii="Times New Roman CYR" w:hAnsi="Times New Roman CYR" w:cs="Times New Roman CYR"/>
          <w:bCs/>
          <w:color w:val="000000"/>
        </w:rPr>
      </w:pPr>
    </w:p>
    <w:p w:rsidR="005F1E4C" w:rsidRDefault="005F1E4C" w:rsidP="00EC22C7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Перечень информационных технологий, используемых при осущест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5F1E4C" w:rsidRDefault="005F1E4C" w:rsidP="005F1E4C">
      <w:pPr>
        <w:pStyle w:val="af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Подписка на ПО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по программе </w:t>
      </w:r>
      <w:proofErr w:type="spellStart"/>
      <w:r>
        <w:rPr>
          <w:rFonts w:ascii="Times New Roman" w:hAnsi="Times New Roman"/>
          <w:sz w:val="28"/>
          <w:szCs w:val="28"/>
        </w:rPr>
        <w:t>Enrollment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Education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Solutions</w:t>
      </w:r>
      <w:proofErr w:type="spellEnd"/>
      <w:r>
        <w:rPr>
          <w:rFonts w:ascii="Times New Roman" w:hAnsi="Times New Roman"/>
          <w:sz w:val="28"/>
          <w:szCs w:val="28"/>
        </w:rPr>
        <w:t xml:space="preserve"> (EES) для высших учебных заведений (</w:t>
      </w:r>
      <w:proofErr w:type="spellStart"/>
      <w:r>
        <w:rPr>
          <w:rFonts w:ascii="Times New Roman" w:hAnsi="Times New Roman"/>
          <w:sz w:val="28"/>
          <w:szCs w:val="28"/>
        </w:rPr>
        <w:t>Windows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Office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Prof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др.).</w:t>
      </w:r>
      <w: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Desktop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Education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ALNG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LicSAPk</w:t>
      </w:r>
      <w:proofErr w:type="spellEnd"/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OLVS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AcademicEdition</w:t>
      </w:r>
      <w:proofErr w:type="spellEnd"/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Enterprise</w:t>
      </w:r>
      <w:r>
        <w:rPr>
          <w:rFonts w:ascii="Times New Roman" w:hAnsi="Times New Roman"/>
          <w:sz w:val="28"/>
          <w:szCs w:val="28"/>
        </w:rPr>
        <w:t xml:space="preserve"> (Состав </w:t>
      </w:r>
      <w:r>
        <w:rPr>
          <w:rFonts w:ascii="Times New Roman" w:hAnsi="Times New Roman"/>
          <w:sz w:val="28"/>
          <w:szCs w:val="28"/>
          <w:lang w:val="en-US"/>
        </w:rPr>
        <w:t>Desktop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>
        <w:rPr>
          <w:rFonts w:ascii="Times New Roman" w:hAnsi="Times New Roman"/>
          <w:sz w:val="28"/>
          <w:szCs w:val="28"/>
        </w:rPr>
        <w:t xml:space="preserve">+;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CoreCal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WinEnterprise</w:t>
      </w:r>
      <w:proofErr w:type="spellEnd"/>
      <w:r w:rsidRPr="0045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Upgrade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Corporation</w:t>
      </w:r>
      <w:proofErr w:type="spellEnd"/>
      <w:r>
        <w:rPr>
          <w:rFonts w:ascii="Times New Roman" w:hAnsi="Times New Roman"/>
          <w:sz w:val="28"/>
          <w:szCs w:val="28"/>
        </w:rPr>
        <w:t xml:space="preserve"> Академические(образовательные) лицензии Контракт 760/223/20 15.12.2020 </w:t>
      </w:r>
      <w:proofErr w:type="spellStart"/>
      <w:r>
        <w:rPr>
          <w:rFonts w:ascii="Times New Roman" w:hAnsi="Times New Roman"/>
          <w:sz w:val="28"/>
          <w:szCs w:val="28"/>
        </w:rPr>
        <w:t>СофтЛайн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Трейд АО до 15.12.2021</w:t>
      </w:r>
    </w:p>
    <w:p w:rsidR="005F1E4C" w:rsidRDefault="005F1E4C" w:rsidP="005F1E4C">
      <w:pPr>
        <w:pStyle w:val="af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Системы для дистанционного обучения и видеоконференций. СДО «Прометей 5.0». Виртуальные технологии в образовании, ООО. Академич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ские (образовательные) лицензии. Договор Виртуальные технологии в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зовании, ООО 2/ВГАУ/10/20. 09.10.2020. Система дистанционного обучения «Прометей»</w:t>
      </w:r>
    </w:p>
    <w:p w:rsidR="005F1E4C" w:rsidRDefault="005F1E4C" w:rsidP="005F1E4C">
      <w:pPr>
        <w:pStyle w:val="af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Автоматизированная информационно-библиографическая система Приложение «</w:t>
      </w:r>
      <w:proofErr w:type="spellStart"/>
      <w:r>
        <w:rPr>
          <w:rFonts w:ascii="Times New Roman" w:hAnsi="Times New Roman"/>
          <w:sz w:val="28"/>
          <w:szCs w:val="28"/>
        </w:rPr>
        <w:t>МегаWeb</w:t>
      </w:r>
      <w:proofErr w:type="spellEnd"/>
      <w:r>
        <w:rPr>
          <w:rFonts w:ascii="Times New Roman" w:hAnsi="Times New Roman"/>
          <w:sz w:val="28"/>
          <w:szCs w:val="28"/>
        </w:rPr>
        <w:t>» АИБС «</w:t>
      </w:r>
      <w:proofErr w:type="spellStart"/>
      <w:r>
        <w:rPr>
          <w:rFonts w:ascii="Times New Roman" w:hAnsi="Times New Roman"/>
          <w:sz w:val="28"/>
          <w:szCs w:val="28"/>
        </w:rPr>
        <w:t>МегаПро</w:t>
      </w:r>
      <w:proofErr w:type="spellEnd"/>
      <w:r>
        <w:rPr>
          <w:rFonts w:ascii="Times New Roman" w:hAnsi="Times New Roman"/>
          <w:sz w:val="28"/>
          <w:szCs w:val="28"/>
        </w:rPr>
        <w:t>». Дата-Экспресс. Академические (образовательные) лицензии. Лиц. договор 8714. 17.11.2014. Дата-Экспресс, ООО</w:t>
      </w:r>
    </w:p>
    <w:p w:rsidR="00000247" w:rsidRPr="001220DD" w:rsidRDefault="00000247" w:rsidP="00000247">
      <w:pPr>
        <w:rPr>
          <w:rFonts w:ascii="Times New Roman CYR" w:hAnsi="Times New Roman CYR" w:cs="Times New Roman CYR"/>
          <w:bCs/>
          <w:color w:val="000000"/>
        </w:rPr>
      </w:pPr>
    </w:p>
    <w:p w:rsidR="00000247" w:rsidRPr="00EC22C7" w:rsidRDefault="00000247" w:rsidP="00EC22C7">
      <w:pPr>
        <w:jc w:val="both"/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</w:pPr>
      <w:r w:rsidRPr="00EC22C7"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  <w:t>9 Методические рекомендации обучающимся по освоению</w:t>
      </w:r>
      <w:r w:rsidR="00EC22C7" w:rsidRPr="00EC22C7"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  <w:t xml:space="preserve"> </w:t>
      </w:r>
      <w:r w:rsidRPr="00EC22C7">
        <w:rPr>
          <w:rFonts w:ascii="Times New Roman Полужирный" w:hAnsi="Times New Roman Полужирный"/>
          <w:b/>
          <w:bCs/>
          <w:color w:val="000000"/>
          <w:sz w:val="28"/>
          <w:szCs w:val="28"/>
        </w:rPr>
        <w:t>дисциплины</w:t>
      </w:r>
    </w:p>
    <w:p w:rsidR="00000247" w:rsidRDefault="00000247" w:rsidP="00000247">
      <w:pPr>
        <w:pStyle w:val="Default"/>
        <w:rPr>
          <w:bCs/>
          <w:sz w:val="12"/>
          <w:szCs w:val="16"/>
        </w:rPr>
      </w:pPr>
    </w:p>
    <w:p w:rsidR="00000247" w:rsidRDefault="00000247" w:rsidP="000002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1F28FD">
        <w:rPr>
          <w:b/>
          <w:bCs/>
          <w:sz w:val="28"/>
          <w:szCs w:val="28"/>
        </w:rPr>
        <w:t xml:space="preserve">етодические </w:t>
      </w:r>
      <w:r>
        <w:rPr>
          <w:b/>
          <w:bCs/>
          <w:sz w:val="28"/>
          <w:szCs w:val="28"/>
        </w:rPr>
        <w:t>рекомендации</w:t>
      </w:r>
      <w:r w:rsidRPr="001F28FD">
        <w:rPr>
          <w:b/>
          <w:bCs/>
          <w:sz w:val="28"/>
          <w:szCs w:val="28"/>
        </w:rPr>
        <w:t xml:space="preserve"> для обучающихся</w:t>
      </w:r>
    </w:p>
    <w:p w:rsidR="00000247" w:rsidRPr="005859CA" w:rsidRDefault="00000247" w:rsidP="00000247">
      <w:pPr>
        <w:pStyle w:val="Default"/>
        <w:jc w:val="center"/>
        <w:rPr>
          <w:b/>
          <w:sz w:val="28"/>
          <w:szCs w:val="28"/>
        </w:rPr>
      </w:pPr>
      <w:r w:rsidRPr="005859CA">
        <w:rPr>
          <w:b/>
          <w:sz w:val="28"/>
          <w:szCs w:val="28"/>
        </w:rPr>
        <w:t>по работе над конспектом лекций</w:t>
      </w:r>
    </w:p>
    <w:p w:rsidR="00000247" w:rsidRDefault="00000247" w:rsidP="00000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лекционных занятий обучающимся рекомендуется: 1) вести конспектирование учебного материала; 2) обращать внимание на категории, формулировки, раскрывающие содержание тех или иных явлений и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сов, научные выводы и практические рекомендации по их применению; 3) задавать преподавателю уточняющие вопросы с целью уяснения теоретич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положений, разрешения спорных ситуаций; 4) желательно оставить в рабочих конспектах поля, на которых во внеаудиторное время можно сделать пометки из рекомендованной литературы, дополняющие материал просл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шанной лекции, а также подчеркивающие особую важность тех или иных теоретических положений.</w:t>
      </w:r>
    </w:p>
    <w:p w:rsidR="005F1E4C" w:rsidRDefault="005F1E4C" w:rsidP="005F1E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практических занятиях в зависимости от темы занятия выполняется поиск информации по решению соответствующих содержанию дисциплины проблем, выработка индивидуальных или групповых решений, итоговое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суждение с обменом знаниями, участие в дискуссиях, разбор и описание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кретных ситуаций, командная работа, решение тестов.</w:t>
      </w:r>
    </w:p>
    <w:p w:rsidR="00000247" w:rsidRPr="00875BE4" w:rsidRDefault="00000247" w:rsidP="00000247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875BE4">
        <w:rPr>
          <w:spacing w:val="-2"/>
          <w:sz w:val="28"/>
          <w:szCs w:val="28"/>
        </w:rPr>
        <w:lastRenderedPageBreak/>
        <w:t>Самостоятельная работа обучающихся осуществляется в виде изучения литературных источников и эмпирических данных по публикациям, подгото</w:t>
      </w:r>
      <w:r w:rsidRPr="00875BE4">
        <w:rPr>
          <w:spacing w:val="-2"/>
          <w:sz w:val="28"/>
          <w:szCs w:val="28"/>
        </w:rPr>
        <w:t>в</w:t>
      </w:r>
      <w:r w:rsidRPr="00875BE4">
        <w:rPr>
          <w:spacing w:val="-2"/>
          <w:sz w:val="28"/>
          <w:szCs w:val="28"/>
        </w:rPr>
        <w:t>ки докладов (сообщений), выполнения творческих заданий, работы с лекцио</w:t>
      </w:r>
      <w:r w:rsidRPr="00875BE4">
        <w:rPr>
          <w:spacing w:val="-2"/>
          <w:sz w:val="28"/>
          <w:szCs w:val="28"/>
        </w:rPr>
        <w:t>н</w:t>
      </w:r>
      <w:r w:rsidRPr="00875BE4">
        <w:rPr>
          <w:spacing w:val="-2"/>
          <w:sz w:val="28"/>
          <w:szCs w:val="28"/>
        </w:rPr>
        <w:t>ным материалом, самостоятельного изучения отдельных тем дисциплины.</w:t>
      </w:r>
    </w:p>
    <w:p w:rsidR="00000247" w:rsidRDefault="00000247" w:rsidP="00000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контрольным мероприятиям требует от обучающегося не только повторения пройденного материала на аудиторных занятиях, но пои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ка и анализа материала, выданного на самостоятельное изучение.</w:t>
      </w:r>
    </w:p>
    <w:p w:rsidR="00000247" w:rsidRPr="00D01C5B" w:rsidRDefault="00000247" w:rsidP="00000247">
      <w:pPr>
        <w:ind w:right="-57" w:firstLine="720"/>
        <w:jc w:val="both"/>
        <w:rPr>
          <w:sz w:val="28"/>
          <w:szCs w:val="28"/>
        </w:rPr>
      </w:pPr>
      <w:r w:rsidRPr="008338B0">
        <w:rPr>
          <w:spacing w:val="2"/>
          <w:sz w:val="28"/>
          <w:szCs w:val="28"/>
        </w:rPr>
        <w:t>Оценка знаний, умений, навыков, характеризующая этапы формиров</w:t>
      </w:r>
      <w:r w:rsidRPr="008338B0">
        <w:rPr>
          <w:spacing w:val="2"/>
          <w:sz w:val="28"/>
          <w:szCs w:val="28"/>
        </w:rPr>
        <w:t>а</w:t>
      </w:r>
      <w:r w:rsidRPr="008338B0">
        <w:rPr>
          <w:spacing w:val="2"/>
          <w:sz w:val="28"/>
          <w:szCs w:val="28"/>
        </w:rPr>
        <w:t>ния компетенций в процессе изучения дисциплины «Картография</w:t>
      </w:r>
      <w:r>
        <w:rPr>
          <w:spacing w:val="2"/>
          <w:sz w:val="28"/>
          <w:szCs w:val="28"/>
        </w:rPr>
        <w:t>»</w:t>
      </w:r>
      <w:r w:rsidRPr="008338B0">
        <w:rPr>
          <w:spacing w:val="2"/>
          <w:sz w:val="28"/>
          <w:szCs w:val="28"/>
        </w:rPr>
        <w:t>, пров</w:t>
      </w:r>
      <w:r w:rsidRPr="008338B0">
        <w:rPr>
          <w:spacing w:val="2"/>
          <w:sz w:val="28"/>
          <w:szCs w:val="28"/>
        </w:rPr>
        <w:t>о</w:t>
      </w:r>
      <w:r w:rsidRPr="008338B0">
        <w:rPr>
          <w:spacing w:val="2"/>
          <w:sz w:val="28"/>
          <w:szCs w:val="28"/>
        </w:rPr>
        <w:t>дится в форме текущего контроля и промежуточной аттестации. Текущий контроль успеваемости осуществляется в течение семестра в ходе повс</w:t>
      </w:r>
      <w:r w:rsidRPr="008338B0">
        <w:rPr>
          <w:spacing w:val="2"/>
          <w:sz w:val="28"/>
          <w:szCs w:val="28"/>
        </w:rPr>
        <w:t>е</w:t>
      </w:r>
      <w:r w:rsidRPr="008338B0">
        <w:rPr>
          <w:spacing w:val="2"/>
          <w:sz w:val="28"/>
          <w:szCs w:val="28"/>
        </w:rPr>
        <w:t>дневной учебной работы, обеспечивая оценивание хода освоения дисципл</w:t>
      </w:r>
      <w:r w:rsidRPr="008338B0">
        <w:rPr>
          <w:spacing w:val="2"/>
          <w:sz w:val="28"/>
          <w:szCs w:val="28"/>
        </w:rPr>
        <w:t>и</w:t>
      </w:r>
      <w:r w:rsidRPr="008338B0">
        <w:rPr>
          <w:spacing w:val="2"/>
          <w:sz w:val="28"/>
          <w:szCs w:val="28"/>
        </w:rPr>
        <w:t>ны. В частности, текущий контроль успеваемости проводится с целью опр</w:t>
      </w:r>
      <w:r w:rsidRPr="008338B0">
        <w:rPr>
          <w:spacing w:val="2"/>
          <w:sz w:val="28"/>
          <w:szCs w:val="28"/>
        </w:rPr>
        <w:t>е</w:t>
      </w:r>
      <w:r w:rsidRPr="008338B0">
        <w:rPr>
          <w:spacing w:val="2"/>
          <w:sz w:val="28"/>
          <w:szCs w:val="28"/>
        </w:rPr>
        <w:t>деления уровня усвоения обучающимися знаний, оценки формирования у них умений и навыков, своевременного выявления преподавателем нед</w:t>
      </w:r>
      <w:r w:rsidRPr="008338B0">
        <w:rPr>
          <w:spacing w:val="2"/>
          <w:sz w:val="28"/>
          <w:szCs w:val="28"/>
        </w:rPr>
        <w:t>о</w:t>
      </w:r>
      <w:r w:rsidRPr="008338B0">
        <w:rPr>
          <w:spacing w:val="2"/>
          <w:sz w:val="28"/>
          <w:szCs w:val="28"/>
        </w:rPr>
        <w:t>статков в подготовке обучающихся и принятия необходимых мер по её ко</w:t>
      </w:r>
      <w:r w:rsidRPr="008338B0">
        <w:rPr>
          <w:spacing w:val="2"/>
          <w:sz w:val="28"/>
          <w:szCs w:val="28"/>
        </w:rPr>
        <w:t>р</w:t>
      </w:r>
      <w:r w:rsidRPr="008338B0">
        <w:rPr>
          <w:spacing w:val="2"/>
          <w:sz w:val="28"/>
          <w:szCs w:val="28"/>
        </w:rPr>
        <w:t>ректировке, совершенствования методики обучения, организации учебной работы и оказания обучающимся индивидуальной помощи. Данный вид контроля стимулирует у обучающихся стремление к систематической сам</w:t>
      </w:r>
      <w:r w:rsidRPr="008338B0">
        <w:rPr>
          <w:spacing w:val="2"/>
          <w:sz w:val="28"/>
          <w:szCs w:val="28"/>
        </w:rPr>
        <w:t>о</w:t>
      </w:r>
      <w:r w:rsidRPr="008338B0">
        <w:rPr>
          <w:spacing w:val="2"/>
          <w:sz w:val="28"/>
          <w:szCs w:val="28"/>
        </w:rPr>
        <w:t>стоятельной работе по изучени</w:t>
      </w:r>
      <w:r w:rsidRPr="00875BE4">
        <w:rPr>
          <w:spacing w:val="-2"/>
          <w:sz w:val="28"/>
          <w:szCs w:val="28"/>
        </w:rPr>
        <w:t>ю дисциплины. Текущий контроль успеваем</w:t>
      </w:r>
      <w:r w:rsidRPr="00875BE4">
        <w:rPr>
          <w:spacing w:val="-2"/>
          <w:sz w:val="28"/>
          <w:szCs w:val="28"/>
        </w:rPr>
        <w:t>о</w:t>
      </w:r>
      <w:r w:rsidRPr="00875BE4">
        <w:rPr>
          <w:spacing w:val="-2"/>
          <w:sz w:val="28"/>
          <w:szCs w:val="28"/>
        </w:rPr>
        <w:t>сти проводится в форме проверки знаний, умений и навыков, обучающихся на занятиях (опрос), по результатам выполнения индивидуальных заданий, пис</w:t>
      </w:r>
      <w:r w:rsidRPr="00875BE4">
        <w:rPr>
          <w:spacing w:val="-2"/>
          <w:sz w:val="28"/>
          <w:szCs w:val="28"/>
        </w:rPr>
        <w:t>ь</w:t>
      </w:r>
      <w:r w:rsidRPr="00875BE4">
        <w:rPr>
          <w:spacing w:val="-2"/>
          <w:sz w:val="28"/>
          <w:szCs w:val="28"/>
        </w:rPr>
        <w:t>менного тестирования, решения практических задач, проверки качества ко</w:t>
      </w:r>
      <w:r w:rsidRPr="00875BE4">
        <w:rPr>
          <w:spacing w:val="-2"/>
          <w:sz w:val="28"/>
          <w:szCs w:val="28"/>
        </w:rPr>
        <w:t>н</w:t>
      </w:r>
      <w:r w:rsidRPr="00875BE4">
        <w:rPr>
          <w:spacing w:val="-2"/>
          <w:sz w:val="28"/>
          <w:szCs w:val="28"/>
        </w:rPr>
        <w:t>спектов лекций, отчёта обучающихся в ходе индивидуальных консультаций с преподавателем по имеющимся задолженностям. К оценочным средствам для проведения текущего контроля успеваемости по дисциплине «</w:t>
      </w:r>
      <w:r w:rsidR="00865B32">
        <w:rPr>
          <w:spacing w:val="-2"/>
          <w:sz w:val="28"/>
          <w:szCs w:val="28"/>
        </w:rPr>
        <w:t>Проектирование водохозяйственных систем</w:t>
      </w:r>
      <w:r w:rsidRPr="00875BE4">
        <w:rPr>
          <w:spacing w:val="-2"/>
          <w:sz w:val="28"/>
          <w:szCs w:val="28"/>
        </w:rPr>
        <w:t xml:space="preserve">» относятся: тестирование, </w:t>
      </w:r>
      <w:r>
        <w:rPr>
          <w:spacing w:val="-2"/>
          <w:sz w:val="28"/>
          <w:szCs w:val="28"/>
        </w:rPr>
        <w:t>индивидуальные зад</w:t>
      </w:r>
      <w:r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>ния</w:t>
      </w:r>
      <w:r w:rsidRPr="00875BE4">
        <w:rPr>
          <w:spacing w:val="-2"/>
          <w:sz w:val="28"/>
          <w:szCs w:val="28"/>
        </w:rPr>
        <w:t>. Текущий контроль успеваемости осуществляются на практических зан</w:t>
      </w:r>
      <w:r w:rsidRPr="00875BE4">
        <w:rPr>
          <w:spacing w:val="-2"/>
          <w:sz w:val="28"/>
          <w:szCs w:val="28"/>
        </w:rPr>
        <w:t>я</w:t>
      </w:r>
      <w:r w:rsidRPr="00875BE4">
        <w:rPr>
          <w:spacing w:val="-2"/>
          <w:sz w:val="28"/>
          <w:szCs w:val="28"/>
        </w:rPr>
        <w:t>тиях, а также в ходе индивидуальных консультаций с преподавателем.</w:t>
      </w:r>
    </w:p>
    <w:p w:rsidR="005F1E4C" w:rsidRDefault="00000247" w:rsidP="00B863BA">
      <w:pPr>
        <w:pStyle w:val="Default"/>
        <w:ind w:firstLine="720"/>
        <w:jc w:val="both"/>
        <w:rPr>
          <w:sz w:val="28"/>
          <w:szCs w:val="28"/>
        </w:rPr>
      </w:pPr>
      <w:r w:rsidRPr="00D01C5B">
        <w:rPr>
          <w:sz w:val="28"/>
          <w:szCs w:val="28"/>
        </w:rPr>
        <w:t>Промежуточная аттестация обучающихся позволяет определить ст</w:t>
      </w:r>
      <w:r w:rsidRPr="00D01C5B">
        <w:rPr>
          <w:sz w:val="28"/>
          <w:szCs w:val="28"/>
        </w:rPr>
        <w:t>е</w:t>
      </w:r>
      <w:r w:rsidRPr="00D01C5B">
        <w:rPr>
          <w:sz w:val="28"/>
          <w:szCs w:val="28"/>
        </w:rPr>
        <w:t xml:space="preserve">пень достижения запланированных результатов обучения по дисциплине в соответствии с требованиями ФГОС </w:t>
      </w:r>
      <w:proofErr w:type="gramStart"/>
      <w:r w:rsidRPr="00D01C5B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01C5B">
        <w:rPr>
          <w:sz w:val="28"/>
          <w:szCs w:val="28"/>
        </w:rPr>
        <w:t>по</w:t>
      </w:r>
      <w:proofErr w:type="gramEnd"/>
      <w:r w:rsidRPr="00D01C5B">
        <w:rPr>
          <w:sz w:val="28"/>
          <w:szCs w:val="28"/>
        </w:rPr>
        <w:t xml:space="preserve"> направлению подготовки </w:t>
      </w:r>
      <w:r w:rsidR="00CB57B1">
        <w:rPr>
          <w:sz w:val="28"/>
          <w:szCs w:val="28"/>
        </w:rPr>
        <w:t>35.03.11 Гидромелиорация</w:t>
      </w:r>
      <w:r w:rsidR="007A727F">
        <w:rPr>
          <w:sz w:val="28"/>
          <w:szCs w:val="28"/>
        </w:rPr>
        <w:t>,</w:t>
      </w:r>
      <w:r w:rsidR="005F1E4C">
        <w:rPr>
          <w:sz w:val="28"/>
          <w:szCs w:val="28"/>
        </w:rPr>
        <w:t xml:space="preserve"> </w:t>
      </w:r>
      <w:r w:rsidR="00CB57B1" w:rsidRPr="0060667F">
        <w:rPr>
          <w:bCs/>
          <w:sz w:val="28"/>
          <w:szCs w:val="28"/>
        </w:rPr>
        <w:t xml:space="preserve">направленность (профиль) </w:t>
      </w:r>
      <w:r w:rsidR="00CB57B1" w:rsidRPr="0060667F">
        <w:rPr>
          <w:sz w:val="28"/>
          <w:szCs w:val="28"/>
        </w:rPr>
        <w:t>«Строительство и эксплуат</w:t>
      </w:r>
      <w:r w:rsidR="00CB57B1" w:rsidRPr="0060667F">
        <w:rPr>
          <w:sz w:val="28"/>
          <w:szCs w:val="28"/>
        </w:rPr>
        <w:t>а</w:t>
      </w:r>
      <w:r w:rsidR="00CB57B1" w:rsidRPr="0060667F">
        <w:rPr>
          <w:sz w:val="28"/>
          <w:szCs w:val="28"/>
        </w:rPr>
        <w:t>ция гидромелиоративных систем»</w:t>
      </w:r>
      <w:r w:rsidR="00CB57B1">
        <w:rPr>
          <w:sz w:val="28"/>
          <w:szCs w:val="28"/>
        </w:rPr>
        <w:t xml:space="preserve"> </w:t>
      </w:r>
      <w:r w:rsidRPr="00D01C5B">
        <w:rPr>
          <w:sz w:val="28"/>
          <w:szCs w:val="28"/>
        </w:rPr>
        <w:t xml:space="preserve">и проводится в форме </w:t>
      </w:r>
      <w:r w:rsidR="00757148">
        <w:rPr>
          <w:sz w:val="28"/>
          <w:szCs w:val="28"/>
        </w:rPr>
        <w:t>экзамен</w:t>
      </w:r>
      <w:r w:rsidR="005F1E4C">
        <w:rPr>
          <w:sz w:val="28"/>
          <w:szCs w:val="28"/>
        </w:rPr>
        <w:t>а</w:t>
      </w:r>
      <w:r w:rsidRPr="00D01C5B">
        <w:rPr>
          <w:sz w:val="28"/>
          <w:szCs w:val="28"/>
        </w:rPr>
        <w:t xml:space="preserve">. </w:t>
      </w:r>
      <w:r w:rsidR="00757148">
        <w:rPr>
          <w:sz w:val="28"/>
          <w:szCs w:val="28"/>
        </w:rPr>
        <w:t xml:space="preserve">Экзамен </w:t>
      </w:r>
      <w:r w:rsidRPr="00D01C5B">
        <w:rPr>
          <w:sz w:val="28"/>
          <w:szCs w:val="28"/>
        </w:rPr>
        <w:t>проводится после завершения изучения дисциплины в объёме данной раб</w:t>
      </w:r>
      <w:r w:rsidRPr="00D01C5B">
        <w:rPr>
          <w:sz w:val="28"/>
          <w:szCs w:val="28"/>
        </w:rPr>
        <w:t>о</w:t>
      </w:r>
      <w:r w:rsidRPr="00D01C5B">
        <w:rPr>
          <w:sz w:val="28"/>
          <w:szCs w:val="28"/>
        </w:rPr>
        <w:t>чей программы. Данная форма контроля по дисциплине включает в себя те</w:t>
      </w:r>
      <w:r w:rsidRPr="00D01C5B">
        <w:rPr>
          <w:sz w:val="28"/>
          <w:szCs w:val="28"/>
        </w:rPr>
        <w:t>о</w:t>
      </w:r>
      <w:r>
        <w:rPr>
          <w:sz w:val="28"/>
          <w:szCs w:val="28"/>
        </w:rPr>
        <w:t xml:space="preserve">ретические вопросы, позволяющие оценить уровень освоения обучающимися знаний, и практические задания, выявляющие степень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умений и навыков. Форма проведения </w:t>
      </w:r>
      <w:r w:rsidR="00757148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– устная, по результатам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торого выставляется: </w:t>
      </w:r>
      <w:r w:rsidR="00757148" w:rsidRPr="001F7554">
        <w:rPr>
          <w:sz w:val="28"/>
          <w:szCs w:val="28"/>
        </w:rPr>
        <w:t>«</w:t>
      </w:r>
      <w:r w:rsidR="00757148" w:rsidRPr="001F7554">
        <w:rPr>
          <w:i/>
          <w:sz w:val="28"/>
          <w:szCs w:val="28"/>
        </w:rPr>
        <w:t>отлично</w:t>
      </w:r>
      <w:r w:rsidR="00757148" w:rsidRPr="001F7554">
        <w:rPr>
          <w:sz w:val="28"/>
          <w:szCs w:val="28"/>
        </w:rPr>
        <w:t>», «</w:t>
      </w:r>
      <w:r w:rsidR="00757148" w:rsidRPr="001F7554">
        <w:rPr>
          <w:i/>
          <w:sz w:val="28"/>
          <w:szCs w:val="28"/>
        </w:rPr>
        <w:t>хорошо</w:t>
      </w:r>
      <w:r w:rsidR="00757148" w:rsidRPr="001F7554">
        <w:rPr>
          <w:sz w:val="28"/>
          <w:szCs w:val="28"/>
        </w:rPr>
        <w:t>», «</w:t>
      </w:r>
      <w:r w:rsidR="00757148" w:rsidRPr="001F7554">
        <w:rPr>
          <w:i/>
          <w:sz w:val="28"/>
          <w:szCs w:val="28"/>
        </w:rPr>
        <w:t>удовлетворительно</w:t>
      </w:r>
      <w:r w:rsidR="00757148" w:rsidRPr="001F7554">
        <w:rPr>
          <w:sz w:val="28"/>
          <w:szCs w:val="28"/>
        </w:rPr>
        <w:t xml:space="preserve">», </w:t>
      </w:r>
      <w:r w:rsidR="00757148" w:rsidRPr="001F7554">
        <w:rPr>
          <w:spacing w:val="-4"/>
          <w:sz w:val="28"/>
          <w:szCs w:val="28"/>
        </w:rPr>
        <w:t>«</w:t>
      </w:r>
      <w:r w:rsidR="00757148" w:rsidRPr="001F7554">
        <w:rPr>
          <w:i/>
          <w:spacing w:val="-4"/>
          <w:sz w:val="28"/>
          <w:szCs w:val="28"/>
        </w:rPr>
        <w:t>неуд</w:t>
      </w:r>
      <w:r w:rsidR="00757148" w:rsidRPr="001F7554">
        <w:rPr>
          <w:i/>
          <w:spacing w:val="-4"/>
          <w:sz w:val="28"/>
          <w:szCs w:val="28"/>
        </w:rPr>
        <w:t>о</w:t>
      </w:r>
      <w:r w:rsidR="00757148" w:rsidRPr="001F7554">
        <w:rPr>
          <w:i/>
          <w:spacing w:val="-4"/>
          <w:sz w:val="28"/>
          <w:szCs w:val="28"/>
        </w:rPr>
        <w:t>влетворительно</w:t>
      </w:r>
      <w:r w:rsidR="00757148" w:rsidRPr="001F7554">
        <w:rPr>
          <w:spacing w:val="-4"/>
          <w:sz w:val="28"/>
          <w:szCs w:val="28"/>
        </w:rPr>
        <w:t>»</w:t>
      </w:r>
      <w:r w:rsidR="00757148" w:rsidRPr="001F7554">
        <w:rPr>
          <w:sz w:val="28"/>
          <w:szCs w:val="28"/>
        </w:rPr>
        <w:t>.</w:t>
      </w:r>
    </w:p>
    <w:p w:rsidR="00757148" w:rsidRPr="00757148" w:rsidRDefault="00757148" w:rsidP="00757148">
      <w:pPr>
        <w:pStyle w:val="Default"/>
        <w:jc w:val="both"/>
        <w:rPr>
          <w:b/>
          <w:bCs/>
          <w:sz w:val="16"/>
          <w:szCs w:val="16"/>
        </w:rPr>
      </w:pPr>
    </w:p>
    <w:p w:rsidR="00000247" w:rsidRDefault="00000247" w:rsidP="000002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1F28FD">
        <w:rPr>
          <w:b/>
          <w:bCs/>
          <w:sz w:val="28"/>
          <w:szCs w:val="28"/>
        </w:rPr>
        <w:t xml:space="preserve">етодические </w:t>
      </w:r>
      <w:r>
        <w:rPr>
          <w:b/>
          <w:bCs/>
          <w:sz w:val="28"/>
          <w:szCs w:val="28"/>
        </w:rPr>
        <w:t>рекомендации</w:t>
      </w:r>
      <w:r w:rsidRPr="001F28FD">
        <w:rPr>
          <w:b/>
          <w:bCs/>
          <w:sz w:val="28"/>
          <w:szCs w:val="28"/>
        </w:rPr>
        <w:t xml:space="preserve"> для </w:t>
      </w:r>
      <w:proofErr w:type="gramStart"/>
      <w:r w:rsidRPr="001F28FD">
        <w:rPr>
          <w:b/>
          <w:bCs/>
          <w:sz w:val="28"/>
          <w:szCs w:val="28"/>
        </w:rPr>
        <w:t>обучающихся</w:t>
      </w:r>
      <w:proofErr w:type="gramEnd"/>
    </w:p>
    <w:p w:rsidR="00000247" w:rsidRDefault="00000247" w:rsidP="00000247">
      <w:pPr>
        <w:pStyle w:val="Default"/>
        <w:jc w:val="center"/>
        <w:rPr>
          <w:b/>
          <w:bCs/>
          <w:sz w:val="28"/>
          <w:szCs w:val="28"/>
        </w:rPr>
      </w:pPr>
      <w:r w:rsidRPr="00F85E0D">
        <w:rPr>
          <w:b/>
          <w:bCs/>
          <w:sz w:val="28"/>
          <w:szCs w:val="28"/>
        </w:rPr>
        <w:t>по</w:t>
      </w:r>
      <w:r w:rsidRPr="003F23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выполнению индивидуальных заданий</w:t>
      </w:r>
    </w:p>
    <w:p w:rsidR="00000247" w:rsidRPr="00672E43" w:rsidRDefault="006D0712" w:rsidP="00000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Индивидуальные</w:t>
      </w:r>
      <w:r w:rsidR="00000247" w:rsidRPr="00672E43">
        <w:rPr>
          <w:sz w:val="28"/>
          <w:szCs w:val="28"/>
        </w:rPr>
        <w:t xml:space="preserve"> задания включают в себя материал практического </w:t>
      </w:r>
      <w:r w:rsidRPr="006D0712">
        <w:rPr>
          <w:sz w:val="28"/>
          <w:szCs w:val="28"/>
        </w:rPr>
        <w:t xml:space="preserve">  </w:t>
      </w:r>
      <w:r w:rsidR="00000247" w:rsidRPr="00672E43">
        <w:rPr>
          <w:sz w:val="28"/>
          <w:szCs w:val="28"/>
        </w:rPr>
        <w:t>характера. Цель этого материала состоит в закреплении полученных студе</w:t>
      </w:r>
      <w:r w:rsidR="00000247" w:rsidRPr="00672E43">
        <w:rPr>
          <w:sz w:val="28"/>
          <w:szCs w:val="28"/>
        </w:rPr>
        <w:t>н</w:t>
      </w:r>
      <w:r w:rsidR="00000247" w:rsidRPr="00672E43">
        <w:rPr>
          <w:sz w:val="28"/>
          <w:szCs w:val="28"/>
        </w:rPr>
        <w:t>тами на лекциях и при самостоятельном чтении учебно-методической лит</w:t>
      </w:r>
      <w:r w:rsidR="00000247" w:rsidRPr="00672E43">
        <w:rPr>
          <w:sz w:val="28"/>
          <w:szCs w:val="28"/>
        </w:rPr>
        <w:t>е</w:t>
      </w:r>
      <w:r w:rsidR="00000247" w:rsidRPr="00672E43">
        <w:rPr>
          <w:sz w:val="28"/>
          <w:szCs w:val="28"/>
        </w:rPr>
        <w:t>ратуры знаний. Перечень обязательных заданий представлен в методических указаниях</w:t>
      </w:r>
      <w:r w:rsidR="00000247" w:rsidRPr="00672E43">
        <w:rPr>
          <w:sz w:val="28"/>
          <w:szCs w:val="28"/>
          <w:shd w:val="clear" w:color="auto" w:fill="FFFFFF"/>
        </w:rPr>
        <w:t xml:space="preserve"> </w:t>
      </w:r>
      <w:r w:rsidR="00EB6DCE" w:rsidRPr="007A4561">
        <w:rPr>
          <w:spacing w:val="-3"/>
          <w:sz w:val="28"/>
          <w:szCs w:val="28"/>
        </w:rPr>
        <w:t>по выполнению практических заданий</w:t>
      </w:r>
      <w:r w:rsidR="00000247">
        <w:rPr>
          <w:sz w:val="28"/>
          <w:szCs w:val="28"/>
          <w:shd w:val="clear" w:color="auto" w:fill="FFFFFF"/>
        </w:rPr>
        <w:t>.</w:t>
      </w:r>
    </w:p>
    <w:p w:rsidR="00000247" w:rsidRPr="00672E43" w:rsidRDefault="00000247" w:rsidP="00000247">
      <w:pPr>
        <w:shd w:val="clear" w:color="auto" w:fill="FFFFFF"/>
        <w:ind w:firstLine="709"/>
        <w:jc w:val="both"/>
        <w:rPr>
          <w:sz w:val="28"/>
          <w:szCs w:val="28"/>
        </w:rPr>
      </w:pPr>
      <w:r w:rsidRPr="00672E43">
        <w:rPr>
          <w:sz w:val="28"/>
          <w:szCs w:val="28"/>
        </w:rPr>
        <w:t xml:space="preserve">К выполнению каждого </w:t>
      </w:r>
      <w:r w:rsidR="00D34AC6">
        <w:rPr>
          <w:sz w:val="28"/>
          <w:szCs w:val="28"/>
        </w:rPr>
        <w:t>индивидуа</w:t>
      </w:r>
      <w:r w:rsidRPr="00672E43">
        <w:rPr>
          <w:sz w:val="28"/>
          <w:szCs w:val="28"/>
        </w:rPr>
        <w:t>льного задания крайне важно пр</w:t>
      </w:r>
      <w:r w:rsidRPr="00672E43">
        <w:rPr>
          <w:sz w:val="28"/>
          <w:szCs w:val="28"/>
        </w:rPr>
        <w:t>и</w:t>
      </w:r>
      <w:r w:rsidRPr="00672E43">
        <w:rPr>
          <w:sz w:val="28"/>
          <w:szCs w:val="28"/>
        </w:rPr>
        <w:t xml:space="preserve">ступать только после ознакомления с материалами методических материалов, рекомендованных к соответствующей теме. Выполнение </w:t>
      </w:r>
      <w:r w:rsidR="009445E2" w:rsidRPr="009445E2">
        <w:rPr>
          <w:bCs/>
          <w:sz w:val="28"/>
          <w:szCs w:val="28"/>
        </w:rPr>
        <w:t>индивидуальных</w:t>
      </w:r>
      <w:r w:rsidRPr="00672E43">
        <w:rPr>
          <w:sz w:val="28"/>
          <w:szCs w:val="28"/>
        </w:rPr>
        <w:t xml:space="preserve"> заданий в виде практических и иных задач является формой текущего ко</w:t>
      </w:r>
      <w:r w:rsidRPr="00672E43">
        <w:rPr>
          <w:sz w:val="28"/>
          <w:szCs w:val="28"/>
        </w:rPr>
        <w:t>н</w:t>
      </w:r>
      <w:r w:rsidRPr="00672E43">
        <w:rPr>
          <w:sz w:val="28"/>
          <w:szCs w:val="28"/>
        </w:rPr>
        <w:t>троля при проведени</w:t>
      </w:r>
      <w:r>
        <w:rPr>
          <w:sz w:val="28"/>
          <w:szCs w:val="28"/>
        </w:rPr>
        <w:t>и</w:t>
      </w:r>
      <w:r w:rsidRPr="00672E43">
        <w:rPr>
          <w:sz w:val="28"/>
          <w:szCs w:val="28"/>
        </w:rPr>
        <w:t xml:space="preserve"> каждого практического занятия.</w:t>
      </w:r>
    </w:p>
    <w:p w:rsidR="00000247" w:rsidRDefault="00000247" w:rsidP="00000247">
      <w:pPr>
        <w:shd w:val="clear" w:color="auto" w:fill="FFFFFF"/>
        <w:ind w:firstLine="709"/>
        <w:jc w:val="both"/>
        <w:rPr>
          <w:sz w:val="28"/>
          <w:szCs w:val="28"/>
        </w:rPr>
      </w:pPr>
      <w:r w:rsidRPr="00672E43">
        <w:rPr>
          <w:sz w:val="28"/>
          <w:szCs w:val="28"/>
        </w:rPr>
        <w:t>В качестве формы текущего рубежного контроля применяется подг</w:t>
      </w:r>
      <w:r w:rsidRPr="00672E43">
        <w:rPr>
          <w:sz w:val="28"/>
          <w:szCs w:val="28"/>
        </w:rPr>
        <w:t>о</w:t>
      </w:r>
      <w:r w:rsidRPr="00672E43">
        <w:rPr>
          <w:sz w:val="28"/>
          <w:szCs w:val="28"/>
        </w:rPr>
        <w:t xml:space="preserve">товка студентами </w:t>
      </w:r>
      <w:r w:rsidR="009445E2" w:rsidRPr="009445E2">
        <w:rPr>
          <w:bCs/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заданий</w:t>
      </w:r>
      <w:r w:rsidRPr="00672E43">
        <w:rPr>
          <w:sz w:val="28"/>
          <w:szCs w:val="28"/>
        </w:rPr>
        <w:t xml:space="preserve"> в пределах тем соответствующ</w:t>
      </w:r>
      <w:r w:rsidRPr="00672E43">
        <w:rPr>
          <w:sz w:val="28"/>
          <w:szCs w:val="28"/>
        </w:rPr>
        <w:t>е</w:t>
      </w:r>
      <w:r w:rsidRPr="00672E43">
        <w:rPr>
          <w:sz w:val="28"/>
          <w:szCs w:val="28"/>
        </w:rPr>
        <w:t xml:space="preserve">го модуля дисциплины. Самостоятельность в подготовке </w:t>
      </w:r>
      <w:r>
        <w:rPr>
          <w:sz w:val="28"/>
          <w:szCs w:val="28"/>
        </w:rPr>
        <w:t xml:space="preserve">заданий </w:t>
      </w:r>
      <w:r w:rsidRPr="00672E43">
        <w:rPr>
          <w:sz w:val="28"/>
          <w:szCs w:val="28"/>
        </w:rPr>
        <w:t>проверяе</w:t>
      </w:r>
      <w:r w:rsidRPr="00672E43">
        <w:rPr>
          <w:sz w:val="28"/>
          <w:szCs w:val="28"/>
        </w:rPr>
        <w:t>т</w:t>
      </w:r>
      <w:r w:rsidRPr="00672E43">
        <w:rPr>
          <w:sz w:val="28"/>
          <w:szCs w:val="28"/>
        </w:rPr>
        <w:t>ся преподавателем путём их сравнения, а в случае уличения студентов в «плагиате» данные вопросы ему не засчитываются, что отражается на ко</w:t>
      </w:r>
      <w:r w:rsidRPr="00672E43">
        <w:rPr>
          <w:sz w:val="28"/>
          <w:szCs w:val="28"/>
        </w:rPr>
        <w:t>н</w:t>
      </w:r>
      <w:r w:rsidRPr="00672E43">
        <w:rPr>
          <w:sz w:val="28"/>
          <w:szCs w:val="28"/>
        </w:rPr>
        <w:t xml:space="preserve">трольной итоговой оценке. </w:t>
      </w:r>
      <w:r>
        <w:rPr>
          <w:sz w:val="28"/>
          <w:szCs w:val="28"/>
        </w:rPr>
        <w:t>Выполненные задания</w:t>
      </w:r>
      <w:r w:rsidRPr="00672E43">
        <w:rPr>
          <w:sz w:val="28"/>
          <w:szCs w:val="28"/>
        </w:rPr>
        <w:t xml:space="preserve"> студентов оцениваются по балльной системе.</w:t>
      </w:r>
    </w:p>
    <w:p w:rsidR="00000247" w:rsidRPr="00D05873" w:rsidRDefault="00000247" w:rsidP="00000247">
      <w:pPr>
        <w:shd w:val="clear" w:color="auto" w:fill="FFFFFF"/>
        <w:jc w:val="both"/>
        <w:rPr>
          <w:sz w:val="16"/>
          <w:szCs w:val="16"/>
        </w:rPr>
      </w:pPr>
    </w:p>
    <w:p w:rsidR="00000247" w:rsidRDefault="00000247" w:rsidP="000002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1F28FD">
        <w:rPr>
          <w:b/>
          <w:bCs/>
          <w:sz w:val="28"/>
          <w:szCs w:val="28"/>
        </w:rPr>
        <w:t xml:space="preserve">етодические </w:t>
      </w:r>
      <w:r>
        <w:rPr>
          <w:b/>
          <w:bCs/>
          <w:sz w:val="28"/>
          <w:szCs w:val="28"/>
        </w:rPr>
        <w:t>рекомендации</w:t>
      </w:r>
      <w:r w:rsidRPr="001F28FD">
        <w:rPr>
          <w:b/>
          <w:bCs/>
          <w:sz w:val="28"/>
          <w:szCs w:val="28"/>
        </w:rPr>
        <w:t xml:space="preserve"> для обучающихся</w:t>
      </w:r>
    </w:p>
    <w:p w:rsidR="00000247" w:rsidRDefault="00000247" w:rsidP="00000247">
      <w:pPr>
        <w:pStyle w:val="Default"/>
        <w:jc w:val="center"/>
        <w:rPr>
          <w:b/>
          <w:bCs/>
          <w:sz w:val="28"/>
          <w:szCs w:val="28"/>
        </w:rPr>
      </w:pPr>
      <w:r w:rsidRPr="00F85E0D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 w:rsidRPr="00F85E0D">
        <w:rPr>
          <w:b/>
          <w:bCs/>
          <w:sz w:val="28"/>
          <w:szCs w:val="28"/>
        </w:rPr>
        <w:t>подготовке тестированию</w:t>
      </w:r>
    </w:p>
    <w:p w:rsidR="00000247" w:rsidRPr="005E6058" w:rsidRDefault="00000247" w:rsidP="0000024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5E6058">
        <w:rPr>
          <w:i/>
          <w:iCs/>
          <w:color w:val="121212"/>
          <w:sz w:val="28"/>
          <w:szCs w:val="28"/>
        </w:rPr>
        <w:t xml:space="preserve">Тестирование </w:t>
      </w:r>
      <w:r w:rsidRPr="005E6058">
        <w:rPr>
          <w:color w:val="121212"/>
          <w:sz w:val="28"/>
          <w:szCs w:val="28"/>
        </w:rPr>
        <w:t>– одна из форм кон</w:t>
      </w:r>
      <w:r w:rsidR="005E6058">
        <w:rPr>
          <w:color w:val="121212"/>
          <w:sz w:val="28"/>
          <w:szCs w:val="28"/>
        </w:rPr>
        <w:t>троля знаний студентов, который</w:t>
      </w:r>
      <w:r w:rsidR="005E6058" w:rsidRPr="005E6058">
        <w:rPr>
          <w:color w:val="121212"/>
          <w:sz w:val="28"/>
          <w:szCs w:val="28"/>
        </w:rPr>
        <w:t xml:space="preserve"> </w:t>
      </w:r>
      <w:r w:rsidRPr="005E6058">
        <w:rPr>
          <w:color w:val="121212"/>
          <w:sz w:val="28"/>
          <w:szCs w:val="28"/>
        </w:rPr>
        <w:t>осуществляет преподаватель после изучения ими программы учебной дисц</w:t>
      </w:r>
      <w:r w:rsidRPr="005E6058">
        <w:rPr>
          <w:color w:val="121212"/>
          <w:sz w:val="28"/>
          <w:szCs w:val="28"/>
        </w:rPr>
        <w:t>и</w:t>
      </w:r>
      <w:r w:rsidRPr="005E6058">
        <w:rPr>
          <w:color w:val="121212"/>
          <w:sz w:val="28"/>
          <w:szCs w:val="28"/>
        </w:rPr>
        <w:t>плины. Экзамен или зачёт в форме тестирования обладает целым рядом</w:t>
      </w:r>
      <w:r w:rsidR="005E6058">
        <w:rPr>
          <w:color w:val="121212"/>
          <w:sz w:val="28"/>
          <w:szCs w:val="28"/>
        </w:rPr>
        <w:t xml:space="preserve">   </w:t>
      </w:r>
      <w:r w:rsidRPr="005E6058">
        <w:rPr>
          <w:color w:val="121212"/>
          <w:sz w:val="28"/>
          <w:szCs w:val="28"/>
        </w:rPr>
        <w:t>преимуществ перед традиционной формой диалога «преподаватель-студент». Особенность зачёта в форме тестирования – жёсткий временн</w:t>
      </w:r>
      <w:r w:rsidR="005E6058">
        <w:rPr>
          <w:color w:val="121212"/>
          <w:sz w:val="28"/>
          <w:szCs w:val="28"/>
        </w:rPr>
        <w:t>о</w:t>
      </w:r>
      <w:r w:rsidRPr="005E6058">
        <w:rPr>
          <w:color w:val="121212"/>
          <w:sz w:val="28"/>
          <w:szCs w:val="28"/>
        </w:rPr>
        <w:t xml:space="preserve">й контроль. Поэтому при подготовке к тестированию необходимо уделить внимание </w:t>
      </w:r>
      <w:r w:rsidR="005E6058">
        <w:rPr>
          <w:color w:val="121212"/>
          <w:sz w:val="28"/>
          <w:szCs w:val="28"/>
        </w:rPr>
        <w:t xml:space="preserve">   </w:t>
      </w:r>
      <w:r w:rsidRPr="005E6058">
        <w:rPr>
          <w:color w:val="121212"/>
          <w:sz w:val="28"/>
          <w:szCs w:val="28"/>
        </w:rPr>
        <w:t>решению мини-задач и ответов на мини-вопросы с контролем времени.</w:t>
      </w:r>
    </w:p>
    <w:p w:rsidR="00000247" w:rsidRPr="005E6058" w:rsidRDefault="00000247" w:rsidP="0000024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5E6058">
        <w:rPr>
          <w:color w:val="121212"/>
          <w:sz w:val="28"/>
          <w:szCs w:val="28"/>
        </w:rPr>
        <w:t>Преимущества тестирования:</w:t>
      </w:r>
    </w:p>
    <w:p w:rsidR="00000247" w:rsidRPr="005E6058" w:rsidRDefault="0094734C" w:rsidP="0000024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5E6058">
        <w:rPr>
          <w:iCs/>
          <w:color w:val="121212"/>
          <w:sz w:val="28"/>
          <w:szCs w:val="28"/>
        </w:rPr>
        <w:t>- о</w:t>
      </w:r>
      <w:r w:rsidR="00000247" w:rsidRPr="005E6058">
        <w:rPr>
          <w:rStyle w:val="afa"/>
          <w:b w:val="0"/>
          <w:iCs/>
          <w:color w:val="121212"/>
          <w:sz w:val="28"/>
          <w:szCs w:val="28"/>
        </w:rPr>
        <w:t xml:space="preserve">бъективность </w:t>
      </w:r>
      <w:r w:rsidR="00000247" w:rsidRPr="005E6058">
        <w:rPr>
          <w:rStyle w:val="afa"/>
          <w:b w:val="0"/>
          <w:color w:val="121212"/>
          <w:sz w:val="28"/>
          <w:szCs w:val="28"/>
        </w:rPr>
        <w:t xml:space="preserve">– </w:t>
      </w:r>
      <w:r w:rsidR="00000247" w:rsidRPr="005E6058">
        <w:rPr>
          <w:color w:val="121212"/>
          <w:sz w:val="28"/>
          <w:szCs w:val="28"/>
        </w:rPr>
        <w:t xml:space="preserve">исключается фактор субъективного подхода со </w:t>
      </w:r>
      <w:r w:rsidR="005E6058">
        <w:rPr>
          <w:color w:val="121212"/>
          <w:sz w:val="28"/>
          <w:szCs w:val="28"/>
        </w:rPr>
        <w:t xml:space="preserve">   </w:t>
      </w:r>
      <w:r w:rsidR="00000247" w:rsidRPr="005E6058">
        <w:rPr>
          <w:color w:val="121212"/>
          <w:sz w:val="28"/>
          <w:szCs w:val="28"/>
        </w:rPr>
        <w:t>стороны экзаменатора. Проверка результатов теста проводится в присутствии студентов с использованием карты ответов (ключа).</w:t>
      </w:r>
    </w:p>
    <w:p w:rsidR="00000247" w:rsidRPr="005E6058" w:rsidRDefault="0094734C" w:rsidP="0000024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8"/>
          <w:szCs w:val="28"/>
        </w:rPr>
      </w:pPr>
      <w:r w:rsidRPr="005E6058">
        <w:rPr>
          <w:rStyle w:val="afa"/>
          <w:b w:val="0"/>
          <w:iCs/>
          <w:color w:val="121212"/>
          <w:sz w:val="28"/>
          <w:szCs w:val="28"/>
        </w:rPr>
        <w:t xml:space="preserve">- </w:t>
      </w:r>
      <w:proofErr w:type="spellStart"/>
      <w:r w:rsidRPr="005E6058">
        <w:rPr>
          <w:rStyle w:val="afa"/>
          <w:b w:val="0"/>
          <w:iCs/>
          <w:color w:val="121212"/>
          <w:sz w:val="28"/>
          <w:szCs w:val="28"/>
        </w:rPr>
        <w:t>в</w:t>
      </w:r>
      <w:r w:rsidR="00000247" w:rsidRPr="005E6058">
        <w:rPr>
          <w:rStyle w:val="afa"/>
          <w:b w:val="0"/>
          <w:iCs/>
          <w:color w:val="121212"/>
          <w:sz w:val="28"/>
          <w:szCs w:val="28"/>
        </w:rPr>
        <w:t>алидность</w:t>
      </w:r>
      <w:proofErr w:type="spellEnd"/>
      <w:r w:rsidR="00000247" w:rsidRPr="005E6058">
        <w:rPr>
          <w:rStyle w:val="afa"/>
          <w:b w:val="0"/>
          <w:iCs/>
          <w:color w:val="121212"/>
          <w:sz w:val="28"/>
          <w:szCs w:val="28"/>
        </w:rPr>
        <w:t xml:space="preserve"> </w:t>
      </w:r>
      <w:r w:rsidR="00000247" w:rsidRPr="005E6058">
        <w:rPr>
          <w:rStyle w:val="afa"/>
          <w:b w:val="0"/>
          <w:color w:val="121212"/>
          <w:sz w:val="28"/>
          <w:szCs w:val="28"/>
        </w:rPr>
        <w:t xml:space="preserve">– </w:t>
      </w:r>
      <w:r w:rsidR="00000247" w:rsidRPr="005E6058">
        <w:rPr>
          <w:color w:val="121212"/>
          <w:sz w:val="28"/>
          <w:szCs w:val="28"/>
        </w:rPr>
        <w:t>исключается фактор «лотереи» обычного экзамена, на котором может достаться «несчастливый билет» или задача – большое кол</w:t>
      </w:r>
      <w:r w:rsidR="00000247" w:rsidRPr="005E6058">
        <w:rPr>
          <w:color w:val="121212"/>
          <w:sz w:val="28"/>
          <w:szCs w:val="28"/>
        </w:rPr>
        <w:t>и</w:t>
      </w:r>
      <w:r w:rsidR="00000247" w:rsidRPr="005E6058">
        <w:rPr>
          <w:color w:val="121212"/>
          <w:sz w:val="28"/>
          <w:szCs w:val="28"/>
        </w:rPr>
        <w:t>чество заданий теста охватывает весь объём материала того или иного пре</w:t>
      </w:r>
      <w:r w:rsidR="00000247" w:rsidRPr="005E6058">
        <w:rPr>
          <w:color w:val="121212"/>
          <w:sz w:val="28"/>
          <w:szCs w:val="28"/>
        </w:rPr>
        <w:t>д</w:t>
      </w:r>
      <w:r w:rsidR="00000247" w:rsidRPr="005E6058">
        <w:rPr>
          <w:color w:val="121212"/>
          <w:sz w:val="28"/>
          <w:szCs w:val="28"/>
        </w:rPr>
        <w:t>мета, что позволяет тестируемому шире проявить свой кругозор и не «пров</w:t>
      </w:r>
      <w:r w:rsidR="00000247" w:rsidRPr="005E6058">
        <w:rPr>
          <w:color w:val="121212"/>
          <w:sz w:val="28"/>
          <w:szCs w:val="28"/>
        </w:rPr>
        <w:t>а</w:t>
      </w:r>
      <w:r w:rsidR="00000247" w:rsidRPr="005E6058">
        <w:rPr>
          <w:color w:val="121212"/>
          <w:sz w:val="28"/>
          <w:szCs w:val="28"/>
        </w:rPr>
        <w:t>литься» из-за случайного пробела в знаниях;</w:t>
      </w:r>
    </w:p>
    <w:p w:rsidR="00000247" w:rsidRPr="00B863BA" w:rsidRDefault="0094734C" w:rsidP="00000247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pacing w:val="-4"/>
          <w:sz w:val="28"/>
          <w:szCs w:val="28"/>
        </w:rPr>
      </w:pPr>
      <w:r w:rsidRPr="00B863BA">
        <w:rPr>
          <w:rStyle w:val="afa"/>
          <w:b w:val="0"/>
          <w:iCs/>
          <w:color w:val="121212"/>
          <w:spacing w:val="-4"/>
          <w:sz w:val="28"/>
          <w:szCs w:val="28"/>
        </w:rPr>
        <w:t>- п</w:t>
      </w:r>
      <w:r w:rsidR="00000247" w:rsidRPr="00B863BA">
        <w:rPr>
          <w:rStyle w:val="afa"/>
          <w:b w:val="0"/>
          <w:iCs/>
          <w:color w:val="121212"/>
          <w:spacing w:val="-4"/>
          <w:sz w:val="28"/>
          <w:szCs w:val="28"/>
        </w:rPr>
        <w:t xml:space="preserve">ростота </w:t>
      </w:r>
      <w:r w:rsidR="00000247" w:rsidRPr="00B863BA">
        <w:rPr>
          <w:rStyle w:val="afa"/>
          <w:b w:val="0"/>
          <w:color w:val="121212"/>
          <w:spacing w:val="-4"/>
          <w:sz w:val="28"/>
          <w:szCs w:val="28"/>
        </w:rPr>
        <w:t>– т</w:t>
      </w:r>
      <w:r w:rsidR="00000247" w:rsidRPr="00B863BA">
        <w:rPr>
          <w:color w:val="121212"/>
          <w:spacing w:val="-4"/>
          <w:sz w:val="28"/>
          <w:szCs w:val="28"/>
        </w:rPr>
        <w:t>естовые вопросы конкретнее и лаконичнее обычных экз</w:t>
      </w:r>
      <w:r w:rsidR="00000247" w:rsidRPr="00B863BA">
        <w:rPr>
          <w:color w:val="121212"/>
          <w:spacing w:val="-4"/>
          <w:sz w:val="28"/>
          <w:szCs w:val="28"/>
        </w:rPr>
        <w:t>а</w:t>
      </w:r>
      <w:r w:rsidR="00000247" w:rsidRPr="00B863BA">
        <w:rPr>
          <w:color w:val="121212"/>
          <w:spacing w:val="-4"/>
          <w:sz w:val="28"/>
          <w:szCs w:val="28"/>
        </w:rPr>
        <w:t>менационных билетов и задач и не требует развернутого ответа или обоснов</w:t>
      </w:r>
      <w:r w:rsidR="00000247" w:rsidRPr="00B863BA">
        <w:rPr>
          <w:color w:val="121212"/>
          <w:spacing w:val="-4"/>
          <w:sz w:val="28"/>
          <w:szCs w:val="28"/>
        </w:rPr>
        <w:t>а</w:t>
      </w:r>
      <w:r w:rsidR="00000247" w:rsidRPr="00B863BA">
        <w:rPr>
          <w:color w:val="121212"/>
          <w:spacing w:val="-4"/>
          <w:sz w:val="28"/>
          <w:szCs w:val="28"/>
        </w:rPr>
        <w:t>ния – достаточно выбрать правильный ответ и установить соответствие.</w:t>
      </w:r>
    </w:p>
    <w:p w:rsidR="00000247" w:rsidRPr="005E6058" w:rsidRDefault="00000247" w:rsidP="00000247">
      <w:pPr>
        <w:pStyle w:val="Default"/>
        <w:ind w:firstLine="709"/>
        <w:jc w:val="both"/>
        <w:rPr>
          <w:sz w:val="28"/>
          <w:szCs w:val="28"/>
        </w:rPr>
      </w:pPr>
      <w:r w:rsidRPr="005E6058">
        <w:rPr>
          <w:sz w:val="28"/>
          <w:szCs w:val="28"/>
        </w:rPr>
        <w:t>При подготовке к письменному тестированию студент изучает лекции преподавателя, основную и дополнительную литературу.</w:t>
      </w:r>
    </w:p>
    <w:p w:rsidR="00000247" w:rsidRDefault="00000247" w:rsidP="00000247">
      <w:pPr>
        <w:pStyle w:val="Default"/>
        <w:ind w:firstLine="709"/>
        <w:jc w:val="both"/>
        <w:rPr>
          <w:sz w:val="28"/>
          <w:szCs w:val="28"/>
        </w:rPr>
      </w:pPr>
      <w:r w:rsidRPr="005E6058">
        <w:rPr>
          <w:sz w:val="28"/>
          <w:szCs w:val="28"/>
        </w:rPr>
        <w:t>Вопросы к тестированию, содержатся в рабочей программе и доводятся до студентов заранее. Эффективность подготовки студентов к письменному тестированию зависит от качества ознакомления с рекомендованной литер</w:t>
      </w:r>
      <w:r w:rsidRPr="005E6058">
        <w:rPr>
          <w:sz w:val="28"/>
          <w:szCs w:val="28"/>
        </w:rPr>
        <w:t>а</w:t>
      </w:r>
      <w:r w:rsidRPr="005E6058">
        <w:rPr>
          <w:sz w:val="28"/>
          <w:szCs w:val="28"/>
        </w:rPr>
        <w:t xml:space="preserve">турой. Для подготовки к письменному тестированию студенту необходимо </w:t>
      </w:r>
      <w:r w:rsidRPr="005E6058">
        <w:rPr>
          <w:sz w:val="28"/>
          <w:szCs w:val="28"/>
        </w:rPr>
        <w:lastRenderedPageBreak/>
        <w:t>ознакомиться с материалом, посвященным теме практического занятия, в</w:t>
      </w:r>
      <w:r w:rsidR="005E6058">
        <w:rPr>
          <w:sz w:val="28"/>
          <w:szCs w:val="28"/>
        </w:rPr>
        <w:t xml:space="preserve"> </w:t>
      </w:r>
      <w:r w:rsidRPr="005E6058">
        <w:rPr>
          <w:sz w:val="28"/>
          <w:szCs w:val="28"/>
        </w:rPr>
        <w:t xml:space="preserve"> рекомендованной литературе, записях с лекционного занятия, обратить </w:t>
      </w:r>
      <w:r w:rsidR="005E6058">
        <w:rPr>
          <w:sz w:val="28"/>
          <w:szCs w:val="28"/>
        </w:rPr>
        <w:t xml:space="preserve">   </w:t>
      </w:r>
      <w:r w:rsidRPr="005E6058">
        <w:rPr>
          <w:sz w:val="28"/>
          <w:szCs w:val="28"/>
        </w:rPr>
        <w:t>внимание на усвоение основных понятий дисциплины, выявить наиболее сложные вопросы и подобрать дополнительную литературу для их освещ</w:t>
      </w:r>
      <w:r w:rsidRPr="005E6058">
        <w:rPr>
          <w:sz w:val="28"/>
          <w:szCs w:val="28"/>
        </w:rPr>
        <w:t>е</w:t>
      </w:r>
      <w:r w:rsidRPr="005E6058">
        <w:rPr>
          <w:sz w:val="28"/>
          <w:szCs w:val="28"/>
        </w:rPr>
        <w:t xml:space="preserve">ния, составить тезисы выступления по отдельным проблемным аспектам. </w:t>
      </w:r>
      <w:r w:rsidR="005E6058">
        <w:rPr>
          <w:sz w:val="28"/>
          <w:szCs w:val="28"/>
        </w:rPr>
        <w:t xml:space="preserve">     </w:t>
      </w:r>
      <w:r w:rsidRPr="005E6058">
        <w:rPr>
          <w:sz w:val="28"/>
          <w:szCs w:val="28"/>
        </w:rPr>
        <w:t xml:space="preserve">В среднем, подготовка к тестированию по одному лекционному занятию </w:t>
      </w:r>
      <w:r w:rsidR="005E6058">
        <w:rPr>
          <w:sz w:val="28"/>
          <w:szCs w:val="28"/>
        </w:rPr>
        <w:t xml:space="preserve">    </w:t>
      </w:r>
      <w:r w:rsidRPr="005E6058">
        <w:rPr>
          <w:sz w:val="28"/>
          <w:szCs w:val="28"/>
        </w:rPr>
        <w:t>занимает от 2 до 4-х часов в зависимости от сложности темы и особенностей организации студентом своей самостоятельной работы. Успешное выполн</w:t>
      </w:r>
      <w:r w:rsidRPr="005E6058">
        <w:rPr>
          <w:sz w:val="28"/>
          <w:szCs w:val="28"/>
        </w:rPr>
        <w:t>е</w:t>
      </w:r>
      <w:r w:rsidRPr="005E6058">
        <w:rPr>
          <w:sz w:val="28"/>
          <w:szCs w:val="28"/>
        </w:rPr>
        <w:t>ние тестовых заданий является необходимым условием итоговой полож</w:t>
      </w:r>
      <w:r w:rsidRPr="005E6058">
        <w:rPr>
          <w:sz w:val="28"/>
          <w:szCs w:val="28"/>
        </w:rPr>
        <w:t>и</w:t>
      </w:r>
      <w:r w:rsidRPr="005E6058">
        <w:rPr>
          <w:sz w:val="28"/>
          <w:szCs w:val="28"/>
        </w:rPr>
        <w:t>тельной оценки в</w:t>
      </w:r>
      <w:r>
        <w:rPr>
          <w:sz w:val="28"/>
          <w:szCs w:val="28"/>
        </w:rPr>
        <w:t xml:space="preserve"> соответствии с рейтинговой системой обучения. Тестовые задания подготовлены на основе лекционного материала и учебных пособий по дисциплине, изданных за послед</w:t>
      </w:r>
      <w:r w:rsidR="005E6058">
        <w:rPr>
          <w:sz w:val="28"/>
          <w:szCs w:val="28"/>
        </w:rPr>
        <w:t>ние 5 лет.</w:t>
      </w:r>
    </w:p>
    <w:p w:rsidR="00000247" w:rsidRDefault="00000247" w:rsidP="000002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тестовых заданий предоставляет студентам возможность самостоятельно контролировать уровень своих знаний, обнаруживать проб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 в знаниях и принимать меры по их ликвидации. Форма изложения тест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заданий позволяет закрепить и восстановить в памяти пройденный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риал. Предлагаемые тестовые задания охватывают узловые вопросы теорет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 практических основ по дисциплине. Для формирования заданий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пользована закрытая форма. У </w:t>
      </w:r>
      <w:r w:rsidR="0094734C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есть возможность выбора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вильного ответа или нескольких правильных ответов из числа предложенных вариантов. Для выполнения тестовых заданий студенты должны изучить лекционный материал по теме, соответствующие разделы учебников,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ных пособий и других литературных источников.</w:t>
      </w:r>
    </w:p>
    <w:p w:rsidR="005F1E4C" w:rsidRPr="00454F84" w:rsidRDefault="005F1E4C">
      <w:pPr>
        <w:rPr>
          <w:shd w:val="clear" w:color="auto" w:fill="FFFFFF"/>
        </w:rPr>
      </w:pPr>
    </w:p>
    <w:p w:rsidR="007A727F" w:rsidRDefault="007A727F" w:rsidP="00EC22C7">
      <w:pPr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Материально-техническая база, необходимая для осуществления </w:t>
      </w:r>
      <w:r w:rsidR="00EC22C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образовательного процесса по дисциплине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498"/>
        <w:gridCol w:w="2713"/>
        <w:gridCol w:w="3543"/>
      </w:tblGrid>
      <w:tr w:rsidR="00B863BA" w:rsidRPr="002D717D" w:rsidTr="005C20DD">
        <w:trPr>
          <w:jc w:val="center"/>
        </w:trPr>
        <w:tc>
          <w:tcPr>
            <w:tcW w:w="602" w:type="dxa"/>
            <w:vAlign w:val="center"/>
          </w:tcPr>
          <w:p w:rsidR="00B863BA" w:rsidRPr="002D717D" w:rsidRDefault="00B863BA" w:rsidP="005C20DD">
            <w:pPr>
              <w:jc w:val="center"/>
              <w:rPr>
                <w:bCs/>
              </w:rPr>
            </w:pPr>
            <w:r w:rsidRPr="002D717D">
              <w:rPr>
                <w:bCs/>
              </w:rPr>
              <w:t xml:space="preserve">№ </w:t>
            </w:r>
            <w:proofErr w:type="gramStart"/>
            <w:r w:rsidRPr="002D717D">
              <w:rPr>
                <w:bCs/>
              </w:rPr>
              <w:t>п</w:t>
            </w:r>
            <w:proofErr w:type="gramEnd"/>
            <w:r w:rsidRPr="002D717D">
              <w:rPr>
                <w:bCs/>
              </w:rPr>
              <w:t>/п</w:t>
            </w:r>
          </w:p>
        </w:tc>
        <w:tc>
          <w:tcPr>
            <w:tcW w:w="2498" w:type="dxa"/>
            <w:vAlign w:val="center"/>
          </w:tcPr>
          <w:p w:rsidR="00B863BA" w:rsidRPr="002D717D" w:rsidRDefault="00B863BA" w:rsidP="005C20DD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Наименование</w:t>
            </w:r>
          </w:p>
          <w:p w:rsidR="00B863BA" w:rsidRPr="002D717D" w:rsidRDefault="00B863BA" w:rsidP="005C20DD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учебных аудиторий</w:t>
            </w:r>
          </w:p>
          <w:p w:rsidR="00B863BA" w:rsidRPr="002D717D" w:rsidRDefault="00B863BA" w:rsidP="005C20DD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Style w:val="FontStyle30"/>
                <w:sz w:val="24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и помещений</w:t>
            </w:r>
          </w:p>
        </w:tc>
        <w:tc>
          <w:tcPr>
            <w:tcW w:w="2713" w:type="dxa"/>
            <w:vAlign w:val="center"/>
          </w:tcPr>
          <w:p w:rsidR="00B863BA" w:rsidRPr="002D717D" w:rsidRDefault="00B863BA" w:rsidP="005C20DD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Style w:val="FontStyle30"/>
                <w:sz w:val="24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Адрес (местоположение) учебных аудиторий и помещений</w:t>
            </w:r>
          </w:p>
        </w:tc>
        <w:tc>
          <w:tcPr>
            <w:tcW w:w="3543" w:type="dxa"/>
            <w:vAlign w:val="center"/>
          </w:tcPr>
          <w:p w:rsidR="00B863BA" w:rsidRPr="002D717D" w:rsidRDefault="00B863BA" w:rsidP="005C20DD">
            <w:pPr>
              <w:pStyle w:val="Style15"/>
              <w:widowControl/>
              <w:spacing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 xml:space="preserve">Оснащённость </w:t>
            </w:r>
            <w:proofErr w:type="gramStart"/>
            <w:r w:rsidRPr="002D717D">
              <w:rPr>
                <w:rFonts w:ascii="Times New Roman CYR" w:hAnsi="Times New Roman CYR" w:cs="Times New Roman CYR"/>
                <w:color w:val="000000"/>
              </w:rPr>
              <w:t>учебных</w:t>
            </w:r>
            <w:proofErr w:type="gramEnd"/>
          </w:p>
          <w:p w:rsidR="00B863BA" w:rsidRPr="002D717D" w:rsidRDefault="00B863BA" w:rsidP="005C20DD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sz w:val="24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аудиторий и помещений</w:t>
            </w:r>
          </w:p>
        </w:tc>
      </w:tr>
      <w:tr w:rsidR="00195A30" w:rsidRPr="002D717D" w:rsidTr="005C20DD">
        <w:trPr>
          <w:trHeight w:val="1457"/>
          <w:jc w:val="center"/>
        </w:trPr>
        <w:tc>
          <w:tcPr>
            <w:tcW w:w="602" w:type="dxa"/>
          </w:tcPr>
          <w:p w:rsidR="00195A30" w:rsidRPr="002D717D" w:rsidRDefault="00195A30" w:rsidP="005C20DD">
            <w:pPr>
              <w:jc w:val="center"/>
              <w:rPr>
                <w:bCs/>
              </w:rPr>
            </w:pPr>
            <w:r w:rsidRPr="002D717D">
              <w:rPr>
                <w:bCs/>
              </w:rPr>
              <w:t>1.</w:t>
            </w:r>
          </w:p>
        </w:tc>
        <w:tc>
          <w:tcPr>
            <w:tcW w:w="2498" w:type="dxa"/>
          </w:tcPr>
          <w:p w:rsidR="00195A30" w:rsidRPr="002D717D" w:rsidRDefault="00195A30" w:rsidP="00195A30">
            <w:pPr>
              <w:ind w:left="-57" w:right="-57"/>
              <w:jc w:val="both"/>
            </w:pPr>
            <w:r w:rsidRPr="002D717D">
              <w:t>Учебная аудитория для проведения уче</w:t>
            </w:r>
            <w:r w:rsidRPr="002D717D">
              <w:t>б</w:t>
            </w:r>
            <w:r w:rsidRPr="002D717D">
              <w:t xml:space="preserve">ных занятий  (занятий лекционного типа) – </w:t>
            </w:r>
            <w:r w:rsidRPr="002D717D">
              <w:rPr>
                <w:rFonts w:eastAsiaTheme="minorEastAsia"/>
                <w:color w:val="000000"/>
                <w:spacing w:val="-3"/>
              </w:rPr>
              <w:t>лекционная аудитория 106 кг</w:t>
            </w:r>
          </w:p>
        </w:tc>
        <w:tc>
          <w:tcPr>
            <w:tcW w:w="2713" w:type="dxa"/>
          </w:tcPr>
          <w:p w:rsidR="00195A30" w:rsidRPr="002D717D" w:rsidRDefault="00195A30" w:rsidP="0042517F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t xml:space="preserve">400002, Волгоградская область, </w:t>
            </w:r>
            <w:r w:rsidRPr="002D717D">
              <w:rPr>
                <w:rFonts w:ascii="Times New Roman CYR" w:hAnsi="Times New Roman CYR" w:cs="Times New Roman CYR"/>
                <w:color w:val="000000"/>
              </w:rPr>
              <w:t>г. Волгоград,</w:t>
            </w:r>
          </w:p>
          <w:p w:rsidR="00195A30" w:rsidRPr="002D717D" w:rsidRDefault="00195A30" w:rsidP="0042517F">
            <w:pPr>
              <w:pStyle w:val="Style15"/>
              <w:widowControl/>
              <w:spacing w:line="240" w:lineRule="auto"/>
              <w:ind w:left="-57" w:right="-57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ул. Казахская, д. 33</w:t>
            </w:r>
          </w:p>
        </w:tc>
        <w:tc>
          <w:tcPr>
            <w:tcW w:w="3543" w:type="dxa"/>
          </w:tcPr>
          <w:p w:rsidR="00195A30" w:rsidRPr="002D717D" w:rsidRDefault="00195A30" w:rsidP="0042517F">
            <w:pPr>
              <w:ind w:left="-57" w:right="-57"/>
              <w:jc w:val="both"/>
              <w:rPr>
                <w:rFonts w:eastAsiaTheme="minorEastAsia"/>
              </w:rPr>
            </w:pPr>
            <w:r w:rsidRPr="002D717D">
              <w:rPr>
                <w:rFonts w:eastAsiaTheme="minorEastAsia"/>
              </w:rPr>
              <w:t>Оборудование и технические средства обучения (рабочее м</w:t>
            </w:r>
            <w:r w:rsidRPr="002D717D">
              <w:rPr>
                <w:rFonts w:eastAsiaTheme="minorEastAsia"/>
              </w:rPr>
              <w:t>е</w:t>
            </w:r>
            <w:r w:rsidRPr="002D717D">
              <w:rPr>
                <w:rFonts w:eastAsiaTheme="minorEastAsia"/>
              </w:rPr>
              <w:t>сто преподавателя, столы, ст</w:t>
            </w:r>
            <w:r w:rsidRPr="002D717D">
              <w:rPr>
                <w:rFonts w:eastAsiaTheme="minorEastAsia"/>
              </w:rPr>
              <w:t>у</w:t>
            </w:r>
            <w:r w:rsidRPr="002D717D">
              <w:rPr>
                <w:rFonts w:eastAsiaTheme="minorEastAsia"/>
              </w:rPr>
              <w:t>лья, парты, доска меловая, пр</w:t>
            </w:r>
            <w:r w:rsidRPr="002D717D">
              <w:rPr>
                <w:rFonts w:eastAsiaTheme="minorEastAsia"/>
              </w:rPr>
              <w:t>о</w:t>
            </w:r>
            <w:r w:rsidRPr="002D717D">
              <w:rPr>
                <w:rFonts w:eastAsiaTheme="minorEastAsia"/>
              </w:rPr>
              <w:t xml:space="preserve">ектор, </w:t>
            </w:r>
            <w:r w:rsidRPr="002D717D">
              <w:t>экран настенный, кафедра с блоком управления мультим</w:t>
            </w:r>
            <w:r w:rsidRPr="002D717D">
              <w:t>е</w:t>
            </w:r>
            <w:r w:rsidRPr="002D717D">
              <w:t>дийной системы</w:t>
            </w:r>
            <w:r w:rsidRPr="002D717D">
              <w:rPr>
                <w:rFonts w:eastAsiaTheme="minorEastAsia"/>
              </w:rPr>
              <w:t>)</w:t>
            </w:r>
          </w:p>
        </w:tc>
      </w:tr>
      <w:tr w:rsidR="002D717D" w:rsidRPr="002D717D" w:rsidTr="005C20DD">
        <w:trPr>
          <w:trHeight w:val="2621"/>
          <w:jc w:val="center"/>
        </w:trPr>
        <w:tc>
          <w:tcPr>
            <w:tcW w:w="602" w:type="dxa"/>
          </w:tcPr>
          <w:p w:rsidR="002D717D" w:rsidRPr="002D717D" w:rsidRDefault="002D717D" w:rsidP="005C20DD">
            <w:pPr>
              <w:jc w:val="center"/>
              <w:rPr>
                <w:bCs/>
              </w:rPr>
            </w:pPr>
            <w:r w:rsidRPr="002D717D">
              <w:rPr>
                <w:bCs/>
              </w:rPr>
              <w:t>2.</w:t>
            </w:r>
          </w:p>
        </w:tc>
        <w:tc>
          <w:tcPr>
            <w:tcW w:w="2498" w:type="dxa"/>
          </w:tcPr>
          <w:p w:rsidR="002D717D" w:rsidRPr="002D717D" w:rsidRDefault="002D717D" w:rsidP="002D717D">
            <w:pPr>
              <w:pStyle w:val="Style15"/>
              <w:widowControl/>
              <w:spacing w:line="240" w:lineRule="auto"/>
              <w:ind w:left="-57" w:right="-57"/>
              <w:jc w:val="both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2D717D">
              <w:rPr>
                <w:rFonts w:eastAsia="Calibri"/>
              </w:rPr>
              <w:t>Учебная аудитория для проведения зан</w:t>
            </w:r>
            <w:r w:rsidRPr="002D717D">
              <w:rPr>
                <w:rFonts w:eastAsia="Calibri"/>
              </w:rPr>
              <w:t>я</w:t>
            </w:r>
            <w:r w:rsidRPr="002D717D">
              <w:rPr>
                <w:rFonts w:eastAsia="Calibri"/>
              </w:rPr>
              <w:t>тий семинарского т</w:t>
            </w:r>
            <w:r w:rsidRPr="002D717D">
              <w:rPr>
                <w:rFonts w:eastAsia="Calibri"/>
              </w:rPr>
              <w:t>и</w:t>
            </w:r>
            <w:r w:rsidRPr="002D717D">
              <w:rPr>
                <w:rFonts w:eastAsia="Calibri"/>
              </w:rPr>
              <w:t>па, для групповых и индивидуальных ко</w:t>
            </w:r>
            <w:r w:rsidRPr="002D717D">
              <w:rPr>
                <w:rFonts w:eastAsia="Calibri"/>
              </w:rPr>
              <w:t>н</w:t>
            </w:r>
            <w:r w:rsidRPr="002D717D">
              <w:rPr>
                <w:rFonts w:eastAsia="Calibri"/>
              </w:rPr>
              <w:t>сультаций, для тек</w:t>
            </w:r>
            <w:r w:rsidRPr="002D717D">
              <w:rPr>
                <w:rFonts w:eastAsia="Calibri"/>
              </w:rPr>
              <w:t>у</w:t>
            </w:r>
            <w:r w:rsidRPr="002D717D">
              <w:rPr>
                <w:rFonts w:eastAsia="Calibri"/>
              </w:rPr>
              <w:t>щего контроля и пр</w:t>
            </w:r>
            <w:r w:rsidRPr="002D717D">
              <w:rPr>
                <w:rFonts w:eastAsia="Calibri"/>
              </w:rPr>
              <w:t>о</w:t>
            </w:r>
            <w:r w:rsidRPr="002D717D">
              <w:rPr>
                <w:rFonts w:eastAsia="Calibri"/>
              </w:rPr>
              <w:t>межуточной аттест</w:t>
            </w:r>
            <w:r w:rsidRPr="002D717D">
              <w:rPr>
                <w:rFonts w:eastAsia="Calibri"/>
              </w:rPr>
              <w:t>а</w:t>
            </w:r>
            <w:r w:rsidRPr="002D717D">
              <w:rPr>
                <w:rFonts w:eastAsia="Calibri"/>
              </w:rPr>
              <w:t>ц</w:t>
            </w:r>
            <w:proofErr w:type="gramStart"/>
            <w:r w:rsidRPr="002D717D">
              <w:rPr>
                <w:rFonts w:eastAsia="Calibri"/>
              </w:rPr>
              <w:t xml:space="preserve">ии </w:t>
            </w:r>
            <w:r w:rsidRPr="002D717D">
              <w:rPr>
                <w:rFonts w:eastAsiaTheme="minorEastAsia"/>
                <w:color w:val="000000"/>
                <w:spacing w:val="-3"/>
              </w:rPr>
              <w:t>ау</w:t>
            </w:r>
            <w:proofErr w:type="gramEnd"/>
            <w:r w:rsidRPr="002D717D">
              <w:rPr>
                <w:rFonts w:eastAsiaTheme="minorEastAsia"/>
                <w:color w:val="000000"/>
                <w:spacing w:val="-3"/>
              </w:rPr>
              <w:t>дитория</w:t>
            </w:r>
            <w:r w:rsidRPr="002D717D">
              <w:rPr>
                <w:rFonts w:ascii="Times New Roman CYR" w:hAnsi="Times New Roman CYR" w:cs="Times New Roman CYR"/>
                <w:color w:val="000000"/>
              </w:rPr>
              <w:t xml:space="preserve"> 103 кг</w:t>
            </w:r>
          </w:p>
        </w:tc>
        <w:tc>
          <w:tcPr>
            <w:tcW w:w="2713" w:type="dxa"/>
          </w:tcPr>
          <w:p w:rsidR="002D717D" w:rsidRPr="002D717D" w:rsidRDefault="002D717D" w:rsidP="0042517F">
            <w:pPr>
              <w:pStyle w:val="Style15"/>
              <w:widowControl/>
              <w:spacing w:line="240" w:lineRule="auto"/>
              <w:ind w:left="-57" w:right="-57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t xml:space="preserve">400002, Волгоградская область, </w:t>
            </w:r>
            <w:r w:rsidRPr="002D717D">
              <w:rPr>
                <w:rFonts w:ascii="Times New Roman CYR" w:hAnsi="Times New Roman CYR" w:cs="Times New Roman CYR"/>
                <w:color w:val="000000"/>
              </w:rPr>
              <w:t>г. Волгоград,</w:t>
            </w:r>
          </w:p>
          <w:p w:rsidR="002D717D" w:rsidRPr="002D717D" w:rsidRDefault="002D717D" w:rsidP="0042517F">
            <w:pPr>
              <w:pStyle w:val="Style15"/>
              <w:widowControl/>
              <w:spacing w:line="240" w:lineRule="auto"/>
              <w:ind w:left="-57" w:right="-57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717D">
              <w:rPr>
                <w:rFonts w:ascii="Times New Roman CYR" w:hAnsi="Times New Roman CYR" w:cs="Times New Roman CYR"/>
                <w:color w:val="000000"/>
              </w:rPr>
              <w:t>ул. Казахская, д. 33</w:t>
            </w:r>
          </w:p>
        </w:tc>
        <w:tc>
          <w:tcPr>
            <w:tcW w:w="3543" w:type="dxa"/>
          </w:tcPr>
          <w:p w:rsidR="002D717D" w:rsidRPr="002D717D" w:rsidRDefault="002D717D" w:rsidP="002D717D">
            <w:pPr>
              <w:pStyle w:val="Style15"/>
              <w:spacing w:line="240" w:lineRule="auto"/>
              <w:ind w:left="-57" w:right="-57"/>
              <w:jc w:val="both"/>
              <w:rPr>
                <w:rFonts w:ascii="Times New Roman CYR" w:hAnsi="Times New Roman CYR" w:cs="Times New Roman CYR"/>
                <w:b/>
                <w:color w:val="000000"/>
                <w:spacing w:val="-4"/>
              </w:rPr>
            </w:pPr>
            <w:proofErr w:type="gramStart"/>
            <w:r w:rsidRPr="002D717D">
              <w:rPr>
                <w:rFonts w:eastAsiaTheme="minorEastAsia"/>
              </w:rPr>
              <w:t>Оборудование и технические средства обучения (</w:t>
            </w:r>
            <w:r w:rsidRPr="002D717D">
              <w:t>рабочее м</w:t>
            </w:r>
            <w:r w:rsidRPr="002D717D">
              <w:t>е</w:t>
            </w:r>
            <w:r w:rsidRPr="002D717D">
              <w:t>сто преподавателя, столы, ст</w:t>
            </w:r>
            <w:r w:rsidRPr="002D717D">
              <w:t>у</w:t>
            </w:r>
            <w:r w:rsidRPr="002D717D">
              <w:t xml:space="preserve">лья, </w:t>
            </w:r>
            <w:r w:rsidRPr="002D717D">
              <w:rPr>
                <w:rFonts w:eastAsiaTheme="minorEastAsia"/>
              </w:rPr>
              <w:t xml:space="preserve">парты, </w:t>
            </w:r>
            <w:r w:rsidRPr="002D717D">
              <w:t>шкафы, доска мел</w:t>
            </w:r>
            <w:r w:rsidRPr="002D717D">
              <w:t>о</w:t>
            </w:r>
            <w:r>
              <w:t>вая</w:t>
            </w:r>
            <w:r w:rsidRPr="002D717D">
              <w:rPr>
                <w:rFonts w:eastAsiaTheme="minorEastAsia"/>
              </w:rPr>
              <w:t>), учебно-наглядные пособия (плакаты настенные).</w:t>
            </w:r>
            <w:proofErr w:type="gramEnd"/>
            <w:r w:rsidRPr="002D717D">
              <w:rPr>
                <w:rFonts w:eastAsiaTheme="minorEastAsia"/>
              </w:rPr>
              <w:t xml:space="preserve"> </w:t>
            </w:r>
            <w:r w:rsidRPr="002D717D">
              <w:rPr>
                <w:spacing w:val="-4"/>
              </w:rPr>
              <w:t>Период</w:t>
            </w:r>
            <w:r w:rsidRPr="002D717D">
              <w:rPr>
                <w:spacing w:val="-4"/>
              </w:rPr>
              <w:t>и</w:t>
            </w:r>
            <w:r w:rsidRPr="002D717D">
              <w:rPr>
                <w:spacing w:val="-4"/>
              </w:rPr>
              <w:t>чески обновляемый нагляд</w:t>
            </w:r>
            <w:r>
              <w:rPr>
                <w:spacing w:val="-4"/>
              </w:rPr>
              <w:t>ный материал</w:t>
            </w:r>
          </w:p>
        </w:tc>
      </w:tr>
      <w:tr w:rsidR="002D717D" w:rsidRPr="002D717D" w:rsidTr="005C20DD">
        <w:trPr>
          <w:trHeight w:val="553"/>
          <w:jc w:val="center"/>
        </w:trPr>
        <w:tc>
          <w:tcPr>
            <w:tcW w:w="602" w:type="dxa"/>
          </w:tcPr>
          <w:p w:rsidR="002D717D" w:rsidRPr="002D717D" w:rsidRDefault="002D717D" w:rsidP="005C20DD">
            <w:pPr>
              <w:jc w:val="center"/>
              <w:rPr>
                <w:bCs/>
              </w:rPr>
            </w:pPr>
            <w:r w:rsidRPr="002D717D">
              <w:rPr>
                <w:bCs/>
              </w:rPr>
              <w:t>3.</w:t>
            </w:r>
          </w:p>
        </w:tc>
        <w:tc>
          <w:tcPr>
            <w:tcW w:w="2498" w:type="dxa"/>
          </w:tcPr>
          <w:p w:rsidR="002D717D" w:rsidRPr="002D717D" w:rsidRDefault="002D717D" w:rsidP="002D717D">
            <w:pPr>
              <w:ind w:left="-57" w:right="-57"/>
              <w:jc w:val="both"/>
              <w:rPr>
                <w:rFonts w:eastAsiaTheme="minorEastAsia"/>
              </w:rPr>
            </w:pPr>
            <w:r w:rsidRPr="002D717D">
              <w:t>Помещение для сам</w:t>
            </w:r>
            <w:r w:rsidRPr="002D717D">
              <w:t>о</w:t>
            </w:r>
            <w:r w:rsidRPr="002D717D">
              <w:t xml:space="preserve">стоятельной работы </w:t>
            </w:r>
            <w:r w:rsidRPr="002D717D">
              <w:rPr>
                <w:rFonts w:eastAsiaTheme="minorEastAsia"/>
                <w:color w:val="000000"/>
                <w:spacing w:val="-3"/>
              </w:rPr>
              <w:lastRenderedPageBreak/>
              <w:t xml:space="preserve">аудитория </w:t>
            </w:r>
            <w:r w:rsidRPr="00A335F7">
              <w:t>302 кд</w:t>
            </w:r>
          </w:p>
        </w:tc>
        <w:tc>
          <w:tcPr>
            <w:tcW w:w="2713" w:type="dxa"/>
          </w:tcPr>
          <w:p w:rsidR="002D717D" w:rsidRPr="002D717D" w:rsidRDefault="002D717D" w:rsidP="0042517F">
            <w:pPr>
              <w:ind w:left="-57" w:right="-57"/>
              <w:jc w:val="both"/>
              <w:rPr>
                <w:rFonts w:eastAsiaTheme="minorEastAsia"/>
              </w:rPr>
            </w:pPr>
            <w:r w:rsidRPr="002D717D">
              <w:lastRenderedPageBreak/>
              <w:t xml:space="preserve">400002, Волгоградская область, г. Волгоград, </w:t>
            </w:r>
            <w:r w:rsidRPr="002D717D">
              <w:lastRenderedPageBreak/>
              <w:t>проспект Университе</w:t>
            </w:r>
            <w:r w:rsidRPr="002D717D">
              <w:t>т</w:t>
            </w:r>
            <w:r w:rsidRPr="002D717D">
              <w:t>ский, 26</w:t>
            </w:r>
          </w:p>
        </w:tc>
        <w:tc>
          <w:tcPr>
            <w:tcW w:w="3543" w:type="dxa"/>
          </w:tcPr>
          <w:p w:rsidR="002D717D" w:rsidRPr="002D717D" w:rsidRDefault="002D717D" w:rsidP="0042517F">
            <w:pPr>
              <w:ind w:left="-57" w:right="-57"/>
              <w:jc w:val="both"/>
              <w:rPr>
                <w:rFonts w:eastAsiaTheme="minorEastAsia"/>
              </w:rPr>
            </w:pPr>
            <w:r w:rsidRPr="002D717D">
              <w:rPr>
                <w:rFonts w:eastAsiaTheme="minorEastAsia"/>
              </w:rPr>
              <w:lastRenderedPageBreak/>
              <w:t>Оборудование и технические средства обучения (столы, ст</w:t>
            </w:r>
            <w:r w:rsidRPr="002D717D">
              <w:rPr>
                <w:rFonts w:eastAsiaTheme="minorEastAsia"/>
              </w:rPr>
              <w:t>у</w:t>
            </w:r>
            <w:r w:rsidRPr="002D717D">
              <w:rPr>
                <w:rFonts w:eastAsiaTheme="minorEastAsia"/>
              </w:rPr>
              <w:lastRenderedPageBreak/>
              <w:t xml:space="preserve">лья, компьютеры </w:t>
            </w:r>
            <w:r w:rsidRPr="002D717D">
              <w:t>с возможн</w:t>
            </w:r>
            <w:r w:rsidRPr="002D717D">
              <w:t>о</w:t>
            </w:r>
            <w:r w:rsidRPr="002D717D">
              <w:t>стью подключения к сети «И</w:t>
            </w:r>
            <w:r w:rsidRPr="002D717D">
              <w:t>н</w:t>
            </w:r>
            <w:r w:rsidRPr="002D717D">
              <w:t>тернет» и обеспечением доступа к электронной информационно-образовательной среде униве</w:t>
            </w:r>
            <w:r w:rsidRPr="002D717D">
              <w:t>р</w:t>
            </w:r>
            <w:r w:rsidRPr="002D717D">
              <w:t xml:space="preserve">ситета, </w:t>
            </w:r>
            <w:r w:rsidRPr="002D717D">
              <w:rPr>
                <w:rFonts w:eastAsiaTheme="minorEastAsia"/>
              </w:rPr>
              <w:t>мониторы</w:t>
            </w:r>
            <w:r w:rsidRPr="002D717D">
              <w:t xml:space="preserve">), </w:t>
            </w:r>
            <w:r w:rsidRPr="002D717D">
              <w:rPr>
                <w:rFonts w:eastAsiaTheme="minorEastAsia"/>
              </w:rPr>
              <w:t>комплект лицензионного и свободно ра</w:t>
            </w:r>
            <w:r w:rsidRPr="002D717D">
              <w:rPr>
                <w:rFonts w:eastAsiaTheme="minorEastAsia"/>
              </w:rPr>
              <w:t>с</w:t>
            </w:r>
            <w:r w:rsidRPr="002D717D">
              <w:rPr>
                <w:rFonts w:eastAsiaTheme="minorEastAsia"/>
              </w:rPr>
              <w:t>пространяемого программного обеспечения, в том числе отеч</w:t>
            </w:r>
            <w:r w:rsidRPr="002D717D">
              <w:rPr>
                <w:rFonts w:eastAsiaTheme="minorEastAsia"/>
              </w:rPr>
              <w:t>е</w:t>
            </w:r>
            <w:r w:rsidRPr="002D717D">
              <w:rPr>
                <w:rFonts w:eastAsiaTheme="minorEastAsia"/>
              </w:rPr>
              <w:t>ственного производства</w:t>
            </w:r>
          </w:p>
        </w:tc>
      </w:tr>
      <w:tr w:rsidR="002D717D" w:rsidRPr="002D717D" w:rsidTr="005C20DD">
        <w:trPr>
          <w:trHeight w:val="553"/>
          <w:jc w:val="center"/>
        </w:trPr>
        <w:tc>
          <w:tcPr>
            <w:tcW w:w="602" w:type="dxa"/>
          </w:tcPr>
          <w:p w:rsidR="002D717D" w:rsidRPr="002D717D" w:rsidRDefault="002D717D" w:rsidP="00B863BA">
            <w:pPr>
              <w:jc w:val="center"/>
              <w:rPr>
                <w:bCs/>
              </w:rPr>
            </w:pPr>
            <w:r w:rsidRPr="002D717D">
              <w:rPr>
                <w:bCs/>
              </w:rPr>
              <w:lastRenderedPageBreak/>
              <w:t>4.</w:t>
            </w:r>
          </w:p>
        </w:tc>
        <w:tc>
          <w:tcPr>
            <w:tcW w:w="2498" w:type="dxa"/>
          </w:tcPr>
          <w:p w:rsidR="002D717D" w:rsidRPr="00B863BA" w:rsidRDefault="002D717D" w:rsidP="002D717D">
            <w:pPr>
              <w:ind w:left="-57" w:right="-57"/>
              <w:jc w:val="both"/>
              <w:rPr>
                <w:sz w:val="26"/>
                <w:szCs w:val="26"/>
              </w:rPr>
            </w:pPr>
            <w:r w:rsidRPr="00B863BA">
              <w:rPr>
                <w:rFonts w:eastAsiaTheme="minorEastAsia"/>
                <w:sz w:val="26"/>
                <w:szCs w:val="26"/>
              </w:rPr>
              <w:t>Помещение для хр</w:t>
            </w:r>
            <w:r w:rsidRPr="00B863BA">
              <w:rPr>
                <w:rFonts w:eastAsiaTheme="minorEastAsia"/>
                <w:sz w:val="26"/>
                <w:szCs w:val="26"/>
              </w:rPr>
              <w:t>а</w:t>
            </w:r>
            <w:r w:rsidRPr="00B863BA">
              <w:rPr>
                <w:rFonts w:eastAsiaTheme="minorEastAsia"/>
                <w:sz w:val="26"/>
                <w:szCs w:val="26"/>
              </w:rPr>
              <w:t>нения и профилакт</w:t>
            </w:r>
            <w:r w:rsidRPr="00B863BA">
              <w:rPr>
                <w:rFonts w:eastAsiaTheme="minorEastAsia"/>
                <w:sz w:val="26"/>
                <w:szCs w:val="26"/>
              </w:rPr>
              <w:t>и</w:t>
            </w:r>
            <w:r w:rsidRPr="00B863BA">
              <w:rPr>
                <w:rFonts w:eastAsiaTheme="minorEastAsia"/>
                <w:sz w:val="26"/>
                <w:szCs w:val="26"/>
              </w:rPr>
              <w:t>ческого обслужив</w:t>
            </w:r>
            <w:r w:rsidRPr="00B863BA">
              <w:rPr>
                <w:rFonts w:eastAsiaTheme="minorEastAsia"/>
                <w:sz w:val="26"/>
                <w:szCs w:val="26"/>
              </w:rPr>
              <w:t>а</w:t>
            </w:r>
            <w:r w:rsidRPr="00B863BA">
              <w:rPr>
                <w:rFonts w:eastAsiaTheme="minorEastAsia"/>
                <w:sz w:val="26"/>
                <w:szCs w:val="26"/>
              </w:rPr>
              <w:t>ния учебного обор</w:t>
            </w:r>
            <w:r w:rsidRPr="00B863BA">
              <w:rPr>
                <w:rFonts w:eastAsiaTheme="minorEastAsia"/>
                <w:sz w:val="26"/>
                <w:szCs w:val="26"/>
              </w:rPr>
              <w:t>у</w:t>
            </w:r>
            <w:r w:rsidRPr="00B863BA">
              <w:rPr>
                <w:rFonts w:eastAsiaTheme="minorEastAsia"/>
                <w:sz w:val="26"/>
                <w:szCs w:val="26"/>
              </w:rPr>
              <w:t>дования ауд. 20</w:t>
            </w:r>
            <w:r>
              <w:rPr>
                <w:rFonts w:eastAsiaTheme="minorEastAsia"/>
                <w:sz w:val="26"/>
                <w:szCs w:val="26"/>
              </w:rPr>
              <w:t>9</w:t>
            </w:r>
            <w:r w:rsidRPr="00B863BA">
              <w:rPr>
                <w:rFonts w:eastAsiaTheme="minorEastAsia"/>
                <w:sz w:val="26"/>
                <w:szCs w:val="26"/>
              </w:rPr>
              <w:t xml:space="preserve"> кг</w:t>
            </w:r>
          </w:p>
        </w:tc>
        <w:tc>
          <w:tcPr>
            <w:tcW w:w="2713" w:type="dxa"/>
          </w:tcPr>
          <w:p w:rsidR="002D717D" w:rsidRPr="00B863BA" w:rsidRDefault="002D717D" w:rsidP="0042517F">
            <w:pPr>
              <w:ind w:left="-57" w:right="-57"/>
              <w:jc w:val="both"/>
              <w:rPr>
                <w:rFonts w:eastAsiaTheme="minorEastAsia"/>
                <w:sz w:val="26"/>
                <w:szCs w:val="26"/>
              </w:rPr>
            </w:pPr>
            <w:r w:rsidRPr="00B863BA">
              <w:rPr>
                <w:sz w:val="26"/>
                <w:szCs w:val="26"/>
              </w:rPr>
              <w:t>400002, Волгоградская область, г. Волгоград, ул. Казахская, д. 33</w:t>
            </w:r>
          </w:p>
        </w:tc>
        <w:tc>
          <w:tcPr>
            <w:tcW w:w="3543" w:type="dxa"/>
          </w:tcPr>
          <w:p w:rsidR="002D717D" w:rsidRPr="00B863BA" w:rsidRDefault="002D717D" w:rsidP="0042517F">
            <w:pPr>
              <w:ind w:left="-57" w:right="-57"/>
              <w:jc w:val="both"/>
              <w:rPr>
                <w:rFonts w:eastAsiaTheme="minorEastAsia"/>
                <w:sz w:val="26"/>
                <w:szCs w:val="26"/>
              </w:rPr>
            </w:pPr>
            <w:r w:rsidRPr="00B863BA">
              <w:rPr>
                <w:rFonts w:eastAsiaTheme="minorEastAsia"/>
                <w:sz w:val="26"/>
                <w:szCs w:val="26"/>
              </w:rPr>
              <w:t>Оборудование и технические средства обучения (столы, стулья, шкафы, стеллажи, компьютеры</w:t>
            </w:r>
            <w:r w:rsidRPr="00B863BA">
              <w:rPr>
                <w:sz w:val="26"/>
                <w:szCs w:val="26"/>
              </w:rPr>
              <w:t xml:space="preserve"> с возможностью подключения к сети «Инте</w:t>
            </w:r>
            <w:r w:rsidRPr="00B863BA">
              <w:rPr>
                <w:sz w:val="26"/>
                <w:szCs w:val="26"/>
              </w:rPr>
              <w:t>р</w:t>
            </w:r>
            <w:r w:rsidRPr="00B863BA">
              <w:rPr>
                <w:sz w:val="26"/>
                <w:szCs w:val="26"/>
              </w:rPr>
              <w:t>нет» и обеспечением доступа к электронной информацио</w:t>
            </w:r>
            <w:r w:rsidRPr="00B863BA">
              <w:rPr>
                <w:sz w:val="26"/>
                <w:szCs w:val="26"/>
              </w:rPr>
              <w:t>н</w:t>
            </w:r>
            <w:r w:rsidRPr="00B863BA">
              <w:rPr>
                <w:sz w:val="26"/>
                <w:szCs w:val="26"/>
              </w:rPr>
              <w:t>но-образовательной среде университета</w:t>
            </w:r>
            <w:r w:rsidRPr="00B863BA">
              <w:rPr>
                <w:rFonts w:eastAsiaTheme="minorEastAsia"/>
                <w:sz w:val="26"/>
                <w:szCs w:val="26"/>
              </w:rPr>
              <w:t>, мониторы, принтер), комплект лиценз</w:t>
            </w:r>
            <w:r w:rsidRPr="00B863BA">
              <w:rPr>
                <w:rFonts w:eastAsiaTheme="minorEastAsia"/>
                <w:sz w:val="26"/>
                <w:szCs w:val="26"/>
              </w:rPr>
              <w:t>и</w:t>
            </w:r>
            <w:r w:rsidRPr="00B863BA">
              <w:rPr>
                <w:rFonts w:eastAsiaTheme="minorEastAsia"/>
                <w:sz w:val="26"/>
                <w:szCs w:val="26"/>
              </w:rPr>
              <w:t>онного и свободно распр</w:t>
            </w:r>
            <w:r w:rsidRPr="00B863BA">
              <w:rPr>
                <w:rFonts w:eastAsiaTheme="minorEastAsia"/>
                <w:sz w:val="26"/>
                <w:szCs w:val="26"/>
              </w:rPr>
              <w:t>о</w:t>
            </w:r>
            <w:r w:rsidRPr="00B863BA">
              <w:rPr>
                <w:rFonts w:eastAsiaTheme="minorEastAsia"/>
                <w:sz w:val="26"/>
                <w:szCs w:val="26"/>
              </w:rPr>
              <w:t>страняемого программного обеспечения, в том числе от</w:t>
            </w:r>
            <w:r w:rsidRPr="00B863BA">
              <w:rPr>
                <w:rFonts w:eastAsiaTheme="minorEastAsia"/>
                <w:sz w:val="26"/>
                <w:szCs w:val="26"/>
              </w:rPr>
              <w:t>е</w:t>
            </w:r>
            <w:r w:rsidRPr="00B863BA">
              <w:rPr>
                <w:rFonts w:eastAsiaTheme="minorEastAsia"/>
                <w:sz w:val="26"/>
                <w:szCs w:val="26"/>
              </w:rPr>
              <w:t>чественного производства</w:t>
            </w:r>
          </w:p>
        </w:tc>
      </w:tr>
    </w:tbl>
    <w:p w:rsidR="00000247" w:rsidRPr="00653887" w:rsidRDefault="00000247" w:rsidP="00B863BA">
      <w:pPr>
        <w:rPr>
          <w:sz w:val="28"/>
          <w:szCs w:val="28"/>
        </w:rPr>
      </w:pPr>
    </w:p>
    <w:sectPr w:rsidR="00000247" w:rsidRPr="00653887" w:rsidSect="00402719"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20" w:rsidRDefault="00BE5220">
      <w:r>
        <w:separator/>
      </w:r>
    </w:p>
  </w:endnote>
  <w:endnote w:type="continuationSeparator" w:id="0">
    <w:p w:rsidR="00BE5220" w:rsidRDefault="00BE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20" w:rsidRDefault="00BE5220">
      <w:r>
        <w:separator/>
      </w:r>
    </w:p>
  </w:footnote>
  <w:footnote w:type="continuationSeparator" w:id="0">
    <w:p w:rsidR="00BE5220" w:rsidRDefault="00BE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8B4FB"/>
    <w:multiLevelType w:val="hybridMultilevel"/>
    <w:tmpl w:val="6DAFB7D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97471"/>
    <w:multiLevelType w:val="hybridMultilevel"/>
    <w:tmpl w:val="09CAF1B4"/>
    <w:lvl w:ilvl="0" w:tplc="4F68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6C283B"/>
    <w:multiLevelType w:val="hybridMultilevel"/>
    <w:tmpl w:val="566E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4E41D0"/>
    <w:multiLevelType w:val="hybridMultilevel"/>
    <w:tmpl w:val="9544D50E"/>
    <w:lvl w:ilvl="0" w:tplc="60D4FEA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5C80C8B"/>
    <w:multiLevelType w:val="hybridMultilevel"/>
    <w:tmpl w:val="C1B61BEE"/>
    <w:lvl w:ilvl="0" w:tplc="14D6C556">
      <w:start w:val="1"/>
      <w:numFmt w:val="decimal"/>
      <w:lvlText w:val="%1."/>
      <w:lvlJc w:val="left"/>
      <w:pPr>
        <w:tabs>
          <w:tab w:val="num" w:pos="1170"/>
        </w:tabs>
        <w:ind w:left="1170" w:hanging="99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8E448B8"/>
    <w:multiLevelType w:val="hybridMultilevel"/>
    <w:tmpl w:val="65607498"/>
    <w:lvl w:ilvl="0" w:tplc="98685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A92293"/>
    <w:multiLevelType w:val="hybridMultilevel"/>
    <w:tmpl w:val="4DF87344"/>
    <w:lvl w:ilvl="0" w:tplc="6D92132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9284004"/>
    <w:multiLevelType w:val="hybridMultilevel"/>
    <w:tmpl w:val="57A24872"/>
    <w:lvl w:ilvl="0" w:tplc="A1049FF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EF44E1"/>
    <w:multiLevelType w:val="hybridMultilevel"/>
    <w:tmpl w:val="837A8722"/>
    <w:lvl w:ilvl="0" w:tplc="4FB8A71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5741FBD"/>
    <w:multiLevelType w:val="hybridMultilevel"/>
    <w:tmpl w:val="86609438"/>
    <w:lvl w:ilvl="0" w:tplc="17F46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1F6E45"/>
    <w:multiLevelType w:val="hybridMultilevel"/>
    <w:tmpl w:val="CEA2BC3E"/>
    <w:lvl w:ilvl="0" w:tplc="14D6C556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1">
    <w:nsid w:val="439C6DE0"/>
    <w:multiLevelType w:val="hybridMultilevel"/>
    <w:tmpl w:val="00785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8C6B04"/>
    <w:multiLevelType w:val="hybridMultilevel"/>
    <w:tmpl w:val="837A8722"/>
    <w:lvl w:ilvl="0" w:tplc="4FB8A71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6610168"/>
    <w:multiLevelType w:val="hybridMultilevel"/>
    <w:tmpl w:val="31DAEE5A"/>
    <w:lvl w:ilvl="0" w:tplc="14D6C556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9C553B"/>
    <w:multiLevelType w:val="hybridMultilevel"/>
    <w:tmpl w:val="1978661C"/>
    <w:lvl w:ilvl="0" w:tplc="8B26BA2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116535C"/>
    <w:multiLevelType w:val="hybridMultilevel"/>
    <w:tmpl w:val="906C03E2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1C5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430359E"/>
    <w:multiLevelType w:val="hybridMultilevel"/>
    <w:tmpl w:val="A0625038"/>
    <w:lvl w:ilvl="0" w:tplc="CCDA60A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750C0EE2"/>
    <w:multiLevelType w:val="hybridMultilevel"/>
    <w:tmpl w:val="30EADCD8"/>
    <w:lvl w:ilvl="0" w:tplc="07328C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7"/>
  </w:num>
  <w:num w:numId="5">
    <w:abstractNumId w:val="1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17"/>
  </w:num>
  <w:num w:numId="14">
    <w:abstractNumId w:val="1"/>
  </w:num>
  <w:num w:numId="15">
    <w:abstractNumId w:val="13"/>
  </w:num>
  <w:num w:numId="16">
    <w:abstractNumId w:val="14"/>
  </w:num>
  <w:num w:numId="17">
    <w:abstractNumId w:val="4"/>
  </w:num>
  <w:num w:numId="18">
    <w:abstractNumId w:val="5"/>
  </w:num>
  <w:num w:numId="19">
    <w:abstractNumId w:val="3"/>
  </w:num>
  <w:num w:numId="20">
    <w:abstractNumId w:val="12"/>
  </w:num>
  <w:num w:numId="21">
    <w:abstractNumId w:val="0"/>
  </w:num>
  <w:num w:numId="22">
    <w:abstractNumId w:val="11"/>
  </w:num>
  <w:num w:numId="23">
    <w:abstractNumId w:val="2"/>
  </w:num>
  <w:num w:numId="24">
    <w:abstractNumId w:val="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9E"/>
    <w:rsid w:val="00000247"/>
    <w:rsid w:val="00000DBE"/>
    <w:rsid w:val="00001337"/>
    <w:rsid w:val="00004AB2"/>
    <w:rsid w:val="00014689"/>
    <w:rsid w:val="00017AC0"/>
    <w:rsid w:val="0002014C"/>
    <w:rsid w:val="000324D0"/>
    <w:rsid w:val="00033A44"/>
    <w:rsid w:val="00036F33"/>
    <w:rsid w:val="0004514D"/>
    <w:rsid w:val="00046C33"/>
    <w:rsid w:val="00047918"/>
    <w:rsid w:val="00054439"/>
    <w:rsid w:val="000573A7"/>
    <w:rsid w:val="0006068A"/>
    <w:rsid w:val="0006242C"/>
    <w:rsid w:val="00065049"/>
    <w:rsid w:val="000753DD"/>
    <w:rsid w:val="000834C3"/>
    <w:rsid w:val="0008370D"/>
    <w:rsid w:val="000858C3"/>
    <w:rsid w:val="00093329"/>
    <w:rsid w:val="000A1C37"/>
    <w:rsid w:val="000A2AEA"/>
    <w:rsid w:val="000A485C"/>
    <w:rsid w:val="000A7A90"/>
    <w:rsid w:val="000B0C2D"/>
    <w:rsid w:val="000B0D6D"/>
    <w:rsid w:val="000B25DA"/>
    <w:rsid w:val="000C188C"/>
    <w:rsid w:val="000C3CA5"/>
    <w:rsid w:val="000C4E54"/>
    <w:rsid w:val="000C540F"/>
    <w:rsid w:val="000C58D3"/>
    <w:rsid w:val="000C6922"/>
    <w:rsid w:val="000D2763"/>
    <w:rsid w:val="000D494D"/>
    <w:rsid w:val="000D4A08"/>
    <w:rsid w:val="000E1A2E"/>
    <w:rsid w:val="000E23AC"/>
    <w:rsid w:val="000E2AF7"/>
    <w:rsid w:val="000E2DAB"/>
    <w:rsid w:val="000E3AAF"/>
    <w:rsid w:val="000E6482"/>
    <w:rsid w:val="000F00BB"/>
    <w:rsid w:val="000F5EE8"/>
    <w:rsid w:val="000F7434"/>
    <w:rsid w:val="0010218B"/>
    <w:rsid w:val="0011288E"/>
    <w:rsid w:val="00112E5D"/>
    <w:rsid w:val="00113EAB"/>
    <w:rsid w:val="001140F3"/>
    <w:rsid w:val="001153DF"/>
    <w:rsid w:val="001220DD"/>
    <w:rsid w:val="00133408"/>
    <w:rsid w:val="00134D7A"/>
    <w:rsid w:val="00142559"/>
    <w:rsid w:val="00144315"/>
    <w:rsid w:val="00145E7E"/>
    <w:rsid w:val="00146830"/>
    <w:rsid w:val="00152120"/>
    <w:rsid w:val="001552B1"/>
    <w:rsid w:val="00161672"/>
    <w:rsid w:val="00162FDD"/>
    <w:rsid w:val="001711D5"/>
    <w:rsid w:val="00171B4A"/>
    <w:rsid w:val="001813B1"/>
    <w:rsid w:val="00181D44"/>
    <w:rsid w:val="00182821"/>
    <w:rsid w:val="00183035"/>
    <w:rsid w:val="00184D0C"/>
    <w:rsid w:val="00193499"/>
    <w:rsid w:val="00193FD7"/>
    <w:rsid w:val="00195A30"/>
    <w:rsid w:val="001A034A"/>
    <w:rsid w:val="001A4F99"/>
    <w:rsid w:val="001A6BBE"/>
    <w:rsid w:val="001B61BE"/>
    <w:rsid w:val="001B6F4B"/>
    <w:rsid w:val="001C06D5"/>
    <w:rsid w:val="001C7B54"/>
    <w:rsid w:val="001D544A"/>
    <w:rsid w:val="001D5E56"/>
    <w:rsid w:val="001D5EF9"/>
    <w:rsid w:val="001E304E"/>
    <w:rsid w:val="001E3BC0"/>
    <w:rsid w:val="001E5E6D"/>
    <w:rsid w:val="001F28FD"/>
    <w:rsid w:val="00202727"/>
    <w:rsid w:val="00213287"/>
    <w:rsid w:val="0021393C"/>
    <w:rsid w:val="00215900"/>
    <w:rsid w:val="00225772"/>
    <w:rsid w:val="00227BA6"/>
    <w:rsid w:val="00232D30"/>
    <w:rsid w:val="0023647B"/>
    <w:rsid w:val="00236549"/>
    <w:rsid w:val="0024030E"/>
    <w:rsid w:val="00246139"/>
    <w:rsid w:val="00254D01"/>
    <w:rsid w:val="002602B3"/>
    <w:rsid w:val="00271EFE"/>
    <w:rsid w:val="00284098"/>
    <w:rsid w:val="00286CEB"/>
    <w:rsid w:val="00290C94"/>
    <w:rsid w:val="0029126F"/>
    <w:rsid w:val="00291587"/>
    <w:rsid w:val="00291BCA"/>
    <w:rsid w:val="00293633"/>
    <w:rsid w:val="00297464"/>
    <w:rsid w:val="002A636C"/>
    <w:rsid w:val="002B149E"/>
    <w:rsid w:val="002B62EA"/>
    <w:rsid w:val="002B7160"/>
    <w:rsid w:val="002B7E6E"/>
    <w:rsid w:val="002D0FA9"/>
    <w:rsid w:val="002D5F3B"/>
    <w:rsid w:val="002D717D"/>
    <w:rsid w:val="002D7E26"/>
    <w:rsid w:val="002E0416"/>
    <w:rsid w:val="002E09F6"/>
    <w:rsid w:val="00320839"/>
    <w:rsid w:val="00337B8F"/>
    <w:rsid w:val="003410AD"/>
    <w:rsid w:val="003459CC"/>
    <w:rsid w:val="00354306"/>
    <w:rsid w:val="00354CC0"/>
    <w:rsid w:val="00356A77"/>
    <w:rsid w:val="00361587"/>
    <w:rsid w:val="0038420F"/>
    <w:rsid w:val="00390453"/>
    <w:rsid w:val="003929E9"/>
    <w:rsid w:val="003A0E71"/>
    <w:rsid w:val="003A2251"/>
    <w:rsid w:val="003A608A"/>
    <w:rsid w:val="003A778F"/>
    <w:rsid w:val="003B2EAB"/>
    <w:rsid w:val="003B327D"/>
    <w:rsid w:val="003C2B34"/>
    <w:rsid w:val="003E2321"/>
    <w:rsid w:val="003F3726"/>
    <w:rsid w:val="00402719"/>
    <w:rsid w:val="0041700D"/>
    <w:rsid w:val="00423B01"/>
    <w:rsid w:val="0042517F"/>
    <w:rsid w:val="0043564D"/>
    <w:rsid w:val="00435653"/>
    <w:rsid w:val="00437F2B"/>
    <w:rsid w:val="00441FB9"/>
    <w:rsid w:val="00445B4E"/>
    <w:rsid w:val="00454018"/>
    <w:rsid w:val="00454E43"/>
    <w:rsid w:val="00454F84"/>
    <w:rsid w:val="00456B97"/>
    <w:rsid w:val="00462560"/>
    <w:rsid w:val="004649AA"/>
    <w:rsid w:val="00465281"/>
    <w:rsid w:val="00465A6C"/>
    <w:rsid w:val="004664DD"/>
    <w:rsid w:val="00467EC8"/>
    <w:rsid w:val="004714F5"/>
    <w:rsid w:val="004731BD"/>
    <w:rsid w:val="004865C1"/>
    <w:rsid w:val="00491E02"/>
    <w:rsid w:val="0049610F"/>
    <w:rsid w:val="004A118E"/>
    <w:rsid w:val="004A2245"/>
    <w:rsid w:val="004B1083"/>
    <w:rsid w:val="004B1FFC"/>
    <w:rsid w:val="004B4045"/>
    <w:rsid w:val="004B42BD"/>
    <w:rsid w:val="004B6127"/>
    <w:rsid w:val="004B66E2"/>
    <w:rsid w:val="004D127F"/>
    <w:rsid w:val="004D2E6D"/>
    <w:rsid w:val="004D42A4"/>
    <w:rsid w:val="004D4843"/>
    <w:rsid w:val="004E5B94"/>
    <w:rsid w:val="004F15B1"/>
    <w:rsid w:val="004F282A"/>
    <w:rsid w:val="004F31AC"/>
    <w:rsid w:val="004F518B"/>
    <w:rsid w:val="004F7F01"/>
    <w:rsid w:val="0050190D"/>
    <w:rsid w:val="00506A9E"/>
    <w:rsid w:val="005078E1"/>
    <w:rsid w:val="00523D41"/>
    <w:rsid w:val="00525220"/>
    <w:rsid w:val="00525A80"/>
    <w:rsid w:val="0052719E"/>
    <w:rsid w:val="00533D4D"/>
    <w:rsid w:val="00534AD5"/>
    <w:rsid w:val="00540688"/>
    <w:rsid w:val="00543A28"/>
    <w:rsid w:val="00553AD8"/>
    <w:rsid w:val="0055601C"/>
    <w:rsid w:val="00561FD9"/>
    <w:rsid w:val="00562140"/>
    <w:rsid w:val="005630B1"/>
    <w:rsid w:val="00575452"/>
    <w:rsid w:val="00576161"/>
    <w:rsid w:val="00577751"/>
    <w:rsid w:val="0058145C"/>
    <w:rsid w:val="00587A16"/>
    <w:rsid w:val="0059369E"/>
    <w:rsid w:val="00593D95"/>
    <w:rsid w:val="005961A4"/>
    <w:rsid w:val="0059669E"/>
    <w:rsid w:val="005A0542"/>
    <w:rsid w:val="005A0F2B"/>
    <w:rsid w:val="005A7240"/>
    <w:rsid w:val="005B0EDF"/>
    <w:rsid w:val="005C20DD"/>
    <w:rsid w:val="005C69D6"/>
    <w:rsid w:val="005E19E5"/>
    <w:rsid w:val="005E4AD7"/>
    <w:rsid w:val="005E6058"/>
    <w:rsid w:val="005E7DFC"/>
    <w:rsid w:val="005F0383"/>
    <w:rsid w:val="005F1E4C"/>
    <w:rsid w:val="00600402"/>
    <w:rsid w:val="0060068B"/>
    <w:rsid w:val="00600B4B"/>
    <w:rsid w:val="00600F05"/>
    <w:rsid w:val="0060402C"/>
    <w:rsid w:val="006060F2"/>
    <w:rsid w:val="0060667F"/>
    <w:rsid w:val="006104DA"/>
    <w:rsid w:val="0061389F"/>
    <w:rsid w:val="00615D7F"/>
    <w:rsid w:val="00624D77"/>
    <w:rsid w:val="00626CC5"/>
    <w:rsid w:val="00630854"/>
    <w:rsid w:val="0063166B"/>
    <w:rsid w:val="00635EE8"/>
    <w:rsid w:val="0064338F"/>
    <w:rsid w:val="00643C26"/>
    <w:rsid w:val="006445FE"/>
    <w:rsid w:val="00646E63"/>
    <w:rsid w:val="00647FB7"/>
    <w:rsid w:val="00651FFF"/>
    <w:rsid w:val="00652624"/>
    <w:rsid w:val="00653887"/>
    <w:rsid w:val="006538D2"/>
    <w:rsid w:val="00654A21"/>
    <w:rsid w:val="00663FAD"/>
    <w:rsid w:val="00677D31"/>
    <w:rsid w:val="006870AE"/>
    <w:rsid w:val="00695061"/>
    <w:rsid w:val="006A103C"/>
    <w:rsid w:val="006A179E"/>
    <w:rsid w:val="006A2856"/>
    <w:rsid w:val="006A4BCC"/>
    <w:rsid w:val="006B0E10"/>
    <w:rsid w:val="006B78E0"/>
    <w:rsid w:val="006B7CFD"/>
    <w:rsid w:val="006C08BC"/>
    <w:rsid w:val="006C290E"/>
    <w:rsid w:val="006C5296"/>
    <w:rsid w:val="006C6935"/>
    <w:rsid w:val="006D0712"/>
    <w:rsid w:val="006E0B88"/>
    <w:rsid w:val="006E6A19"/>
    <w:rsid w:val="006F1632"/>
    <w:rsid w:val="006F2A7A"/>
    <w:rsid w:val="006F31CF"/>
    <w:rsid w:val="006F4886"/>
    <w:rsid w:val="006F5B0A"/>
    <w:rsid w:val="006F6EBA"/>
    <w:rsid w:val="00702F0B"/>
    <w:rsid w:val="00705098"/>
    <w:rsid w:val="007105E7"/>
    <w:rsid w:val="007129F7"/>
    <w:rsid w:val="00716190"/>
    <w:rsid w:val="007245B6"/>
    <w:rsid w:val="00725184"/>
    <w:rsid w:val="007335E4"/>
    <w:rsid w:val="00740298"/>
    <w:rsid w:val="00756662"/>
    <w:rsid w:val="00757148"/>
    <w:rsid w:val="00763CB5"/>
    <w:rsid w:val="007717BE"/>
    <w:rsid w:val="00771D1A"/>
    <w:rsid w:val="00771DC4"/>
    <w:rsid w:val="00774A02"/>
    <w:rsid w:val="00774A15"/>
    <w:rsid w:val="00776515"/>
    <w:rsid w:val="007779B5"/>
    <w:rsid w:val="00786616"/>
    <w:rsid w:val="007922A7"/>
    <w:rsid w:val="00796FFB"/>
    <w:rsid w:val="007A03E5"/>
    <w:rsid w:val="007A217F"/>
    <w:rsid w:val="007A26F6"/>
    <w:rsid w:val="007A4561"/>
    <w:rsid w:val="007A4EE9"/>
    <w:rsid w:val="007A6375"/>
    <w:rsid w:val="007A727F"/>
    <w:rsid w:val="007B36B1"/>
    <w:rsid w:val="007B606E"/>
    <w:rsid w:val="007B65E0"/>
    <w:rsid w:val="007D0710"/>
    <w:rsid w:val="007D569F"/>
    <w:rsid w:val="007D6259"/>
    <w:rsid w:val="007E57BE"/>
    <w:rsid w:val="007E6913"/>
    <w:rsid w:val="007F31E1"/>
    <w:rsid w:val="007F73DF"/>
    <w:rsid w:val="00801B5B"/>
    <w:rsid w:val="00804664"/>
    <w:rsid w:val="00825D3E"/>
    <w:rsid w:val="00826BA6"/>
    <w:rsid w:val="00827DC9"/>
    <w:rsid w:val="00836586"/>
    <w:rsid w:val="008445AE"/>
    <w:rsid w:val="00844EE9"/>
    <w:rsid w:val="00850DE6"/>
    <w:rsid w:val="00851480"/>
    <w:rsid w:val="00851A7F"/>
    <w:rsid w:val="0085538F"/>
    <w:rsid w:val="00861B9A"/>
    <w:rsid w:val="00861F20"/>
    <w:rsid w:val="00862531"/>
    <w:rsid w:val="00863534"/>
    <w:rsid w:val="00865B32"/>
    <w:rsid w:val="00866E73"/>
    <w:rsid w:val="00867456"/>
    <w:rsid w:val="00890557"/>
    <w:rsid w:val="00890EC0"/>
    <w:rsid w:val="00892350"/>
    <w:rsid w:val="00892926"/>
    <w:rsid w:val="00894945"/>
    <w:rsid w:val="00896A06"/>
    <w:rsid w:val="008A2388"/>
    <w:rsid w:val="008A6DB7"/>
    <w:rsid w:val="008B14E7"/>
    <w:rsid w:val="008B3CCB"/>
    <w:rsid w:val="008B3D34"/>
    <w:rsid w:val="008B3FB3"/>
    <w:rsid w:val="008B4B06"/>
    <w:rsid w:val="008B5BAC"/>
    <w:rsid w:val="008B7DF3"/>
    <w:rsid w:val="008D6C1C"/>
    <w:rsid w:val="008F0828"/>
    <w:rsid w:val="008F2350"/>
    <w:rsid w:val="008F2FD7"/>
    <w:rsid w:val="008F37EF"/>
    <w:rsid w:val="008F4C1C"/>
    <w:rsid w:val="00905139"/>
    <w:rsid w:val="00907E01"/>
    <w:rsid w:val="0091636E"/>
    <w:rsid w:val="00916698"/>
    <w:rsid w:val="0092155A"/>
    <w:rsid w:val="00922088"/>
    <w:rsid w:val="00922D83"/>
    <w:rsid w:val="00924FCB"/>
    <w:rsid w:val="00925CF8"/>
    <w:rsid w:val="00930D3A"/>
    <w:rsid w:val="009369FC"/>
    <w:rsid w:val="009409BC"/>
    <w:rsid w:val="00942484"/>
    <w:rsid w:val="009445E2"/>
    <w:rsid w:val="0094628F"/>
    <w:rsid w:val="00946832"/>
    <w:rsid w:val="0094734C"/>
    <w:rsid w:val="00950AD7"/>
    <w:rsid w:val="00951EA6"/>
    <w:rsid w:val="009522FA"/>
    <w:rsid w:val="009550E5"/>
    <w:rsid w:val="009576DC"/>
    <w:rsid w:val="00960A41"/>
    <w:rsid w:val="00960F83"/>
    <w:rsid w:val="00961CE9"/>
    <w:rsid w:val="00963F68"/>
    <w:rsid w:val="009657D6"/>
    <w:rsid w:val="0098089C"/>
    <w:rsid w:val="00982270"/>
    <w:rsid w:val="009A1305"/>
    <w:rsid w:val="009A14FC"/>
    <w:rsid w:val="009A7F89"/>
    <w:rsid w:val="009B009A"/>
    <w:rsid w:val="009B527E"/>
    <w:rsid w:val="009B6037"/>
    <w:rsid w:val="009B7566"/>
    <w:rsid w:val="009C363D"/>
    <w:rsid w:val="009C438D"/>
    <w:rsid w:val="009D194B"/>
    <w:rsid w:val="009D25C0"/>
    <w:rsid w:val="009D6638"/>
    <w:rsid w:val="009D668F"/>
    <w:rsid w:val="009D681C"/>
    <w:rsid w:val="009E143E"/>
    <w:rsid w:val="009E20D0"/>
    <w:rsid w:val="009E2A82"/>
    <w:rsid w:val="009E7E04"/>
    <w:rsid w:val="009F0AF6"/>
    <w:rsid w:val="009F39E7"/>
    <w:rsid w:val="009F3E33"/>
    <w:rsid w:val="009F4B7F"/>
    <w:rsid w:val="009F7169"/>
    <w:rsid w:val="00A00633"/>
    <w:rsid w:val="00A02CBA"/>
    <w:rsid w:val="00A1044C"/>
    <w:rsid w:val="00A2365F"/>
    <w:rsid w:val="00A30D6D"/>
    <w:rsid w:val="00A32D6A"/>
    <w:rsid w:val="00A335F7"/>
    <w:rsid w:val="00A33E40"/>
    <w:rsid w:val="00A36452"/>
    <w:rsid w:val="00A36648"/>
    <w:rsid w:val="00A4675D"/>
    <w:rsid w:val="00A475A2"/>
    <w:rsid w:val="00A63A07"/>
    <w:rsid w:val="00A63B02"/>
    <w:rsid w:val="00A64B56"/>
    <w:rsid w:val="00A71D81"/>
    <w:rsid w:val="00A76712"/>
    <w:rsid w:val="00A80C07"/>
    <w:rsid w:val="00A80DF3"/>
    <w:rsid w:val="00A81ACD"/>
    <w:rsid w:val="00A8373E"/>
    <w:rsid w:val="00A842AA"/>
    <w:rsid w:val="00A914B2"/>
    <w:rsid w:val="00AA179E"/>
    <w:rsid w:val="00AA4283"/>
    <w:rsid w:val="00AA6B21"/>
    <w:rsid w:val="00AB00F5"/>
    <w:rsid w:val="00AB10CC"/>
    <w:rsid w:val="00AB4213"/>
    <w:rsid w:val="00AC1CAC"/>
    <w:rsid w:val="00AC281C"/>
    <w:rsid w:val="00AC57D6"/>
    <w:rsid w:val="00AC5B72"/>
    <w:rsid w:val="00AC7E8D"/>
    <w:rsid w:val="00AD10BB"/>
    <w:rsid w:val="00AE09FA"/>
    <w:rsid w:val="00AE3508"/>
    <w:rsid w:val="00AE4C1A"/>
    <w:rsid w:val="00AE5353"/>
    <w:rsid w:val="00AE699A"/>
    <w:rsid w:val="00AF161F"/>
    <w:rsid w:val="00AF1A9C"/>
    <w:rsid w:val="00AF1B29"/>
    <w:rsid w:val="00AF4E6F"/>
    <w:rsid w:val="00B01D16"/>
    <w:rsid w:val="00B03399"/>
    <w:rsid w:val="00B117F0"/>
    <w:rsid w:val="00B11D1E"/>
    <w:rsid w:val="00B12D7C"/>
    <w:rsid w:val="00B154CE"/>
    <w:rsid w:val="00B15FF5"/>
    <w:rsid w:val="00B215A8"/>
    <w:rsid w:val="00B223D1"/>
    <w:rsid w:val="00B234D2"/>
    <w:rsid w:val="00B31722"/>
    <w:rsid w:val="00B31D70"/>
    <w:rsid w:val="00B5127A"/>
    <w:rsid w:val="00B531A1"/>
    <w:rsid w:val="00B62035"/>
    <w:rsid w:val="00B625FD"/>
    <w:rsid w:val="00B6435C"/>
    <w:rsid w:val="00B64787"/>
    <w:rsid w:val="00B665DB"/>
    <w:rsid w:val="00B672AE"/>
    <w:rsid w:val="00B7178F"/>
    <w:rsid w:val="00B7503E"/>
    <w:rsid w:val="00B76259"/>
    <w:rsid w:val="00B77DF2"/>
    <w:rsid w:val="00B81AAC"/>
    <w:rsid w:val="00B8441C"/>
    <w:rsid w:val="00B863BA"/>
    <w:rsid w:val="00B927FD"/>
    <w:rsid w:val="00BA7D1A"/>
    <w:rsid w:val="00BB468F"/>
    <w:rsid w:val="00BB6A64"/>
    <w:rsid w:val="00BB7258"/>
    <w:rsid w:val="00BC6312"/>
    <w:rsid w:val="00BD2759"/>
    <w:rsid w:val="00BD2BA5"/>
    <w:rsid w:val="00BD3108"/>
    <w:rsid w:val="00BE1B1A"/>
    <w:rsid w:val="00BE5220"/>
    <w:rsid w:val="00BE542D"/>
    <w:rsid w:val="00BF1B39"/>
    <w:rsid w:val="00C036C4"/>
    <w:rsid w:val="00C06332"/>
    <w:rsid w:val="00C07581"/>
    <w:rsid w:val="00C119A2"/>
    <w:rsid w:val="00C22A5F"/>
    <w:rsid w:val="00C25617"/>
    <w:rsid w:val="00C321E8"/>
    <w:rsid w:val="00C35925"/>
    <w:rsid w:val="00C368CD"/>
    <w:rsid w:val="00C45548"/>
    <w:rsid w:val="00C4560C"/>
    <w:rsid w:val="00C539A2"/>
    <w:rsid w:val="00C54327"/>
    <w:rsid w:val="00C57CC7"/>
    <w:rsid w:val="00C645F8"/>
    <w:rsid w:val="00C72054"/>
    <w:rsid w:val="00C72286"/>
    <w:rsid w:val="00C836E1"/>
    <w:rsid w:val="00CA2CCA"/>
    <w:rsid w:val="00CB0452"/>
    <w:rsid w:val="00CB57B1"/>
    <w:rsid w:val="00CC6376"/>
    <w:rsid w:val="00CC6993"/>
    <w:rsid w:val="00CC7A64"/>
    <w:rsid w:val="00CD0C40"/>
    <w:rsid w:val="00CD2C14"/>
    <w:rsid w:val="00CD59B7"/>
    <w:rsid w:val="00CE0568"/>
    <w:rsid w:val="00CE2B83"/>
    <w:rsid w:val="00CE3E10"/>
    <w:rsid w:val="00CE55A3"/>
    <w:rsid w:val="00CE65FC"/>
    <w:rsid w:val="00CF2C9A"/>
    <w:rsid w:val="00CF371F"/>
    <w:rsid w:val="00CF481C"/>
    <w:rsid w:val="00CF4B61"/>
    <w:rsid w:val="00CF66FF"/>
    <w:rsid w:val="00D04FA6"/>
    <w:rsid w:val="00D061C5"/>
    <w:rsid w:val="00D076B8"/>
    <w:rsid w:val="00D07AB0"/>
    <w:rsid w:val="00D11153"/>
    <w:rsid w:val="00D21C08"/>
    <w:rsid w:val="00D269CF"/>
    <w:rsid w:val="00D33143"/>
    <w:rsid w:val="00D34AC6"/>
    <w:rsid w:val="00D37739"/>
    <w:rsid w:val="00D3777F"/>
    <w:rsid w:val="00D427EC"/>
    <w:rsid w:val="00D47C35"/>
    <w:rsid w:val="00D47EB1"/>
    <w:rsid w:val="00D5171A"/>
    <w:rsid w:val="00D519CF"/>
    <w:rsid w:val="00D52DE3"/>
    <w:rsid w:val="00D62A9C"/>
    <w:rsid w:val="00D63988"/>
    <w:rsid w:val="00D63D60"/>
    <w:rsid w:val="00D6496F"/>
    <w:rsid w:val="00D65581"/>
    <w:rsid w:val="00D70785"/>
    <w:rsid w:val="00D73C0A"/>
    <w:rsid w:val="00D746BE"/>
    <w:rsid w:val="00D76997"/>
    <w:rsid w:val="00D76E8B"/>
    <w:rsid w:val="00D9100D"/>
    <w:rsid w:val="00DA06EC"/>
    <w:rsid w:val="00DA0F42"/>
    <w:rsid w:val="00DB075F"/>
    <w:rsid w:val="00DB3461"/>
    <w:rsid w:val="00DB47F0"/>
    <w:rsid w:val="00DB4E9C"/>
    <w:rsid w:val="00DB7619"/>
    <w:rsid w:val="00DB7DAD"/>
    <w:rsid w:val="00DC45F6"/>
    <w:rsid w:val="00DC495A"/>
    <w:rsid w:val="00DC644C"/>
    <w:rsid w:val="00DE2B05"/>
    <w:rsid w:val="00DF652E"/>
    <w:rsid w:val="00E24EAB"/>
    <w:rsid w:val="00E2598E"/>
    <w:rsid w:val="00E26D25"/>
    <w:rsid w:val="00E3641F"/>
    <w:rsid w:val="00E47D9D"/>
    <w:rsid w:val="00E50A14"/>
    <w:rsid w:val="00E53C86"/>
    <w:rsid w:val="00E55AA9"/>
    <w:rsid w:val="00E70054"/>
    <w:rsid w:val="00E74031"/>
    <w:rsid w:val="00E77D5A"/>
    <w:rsid w:val="00E8120A"/>
    <w:rsid w:val="00E900FB"/>
    <w:rsid w:val="00E95EAD"/>
    <w:rsid w:val="00E970DE"/>
    <w:rsid w:val="00EA1975"/>
    <w:rsid w:val="00EA7D8C"/>
    <w:rsid w:val="00EB0AB3"/>
    <w:rsid w:val="00EB1DD7"/>
    <w:rsid w:val="00EB2895"/>
    <w:rsid w:val="00EB54DD"/>
    <w:rsid w:val="00EB691A"/>
    <w:rsid w:val="00EB6DCE"/>
    <w:rsid w:val="00EC22C7"/>
    <w:rsid w:val="00EC26FB"/>
    <w:rsid w:val="00EC69C5"/>
    <w:rsid w:val="00ED189A"/>
    <w:rsid w:val="00ED2A6D"/>
    <w:rsid w:val="00ED2EF4"/>
    <w:rsid w:val="00ED7102"/>
    <w:rsid w:val="00ED7B7A"/>
    <w:rsid w:val="00EE0C81"/>
    <w:rsid w:val="00EF7EBE"/>
    <w:rsid w:val="00F1065A"/>
    <w:rsid w:val="00F20A0B"/>
    <w:rsid w:val="00F22E33"/>
    <w:rsid w:val="00F24994"/>
    <w:rsid w:val="00F250EB"/>
    <w:rsid w:val="00F2717F"/>
    <w:rsid w:val="00F3187A"/>
    <w:rsid w:val="00F34412"/>
    <w:rsid w:val="00F41596"/>
    <w:rsid w:val="00F41874"/>
    <w:rsid w:val="00F41DBA"/>
    <w:rsid w:val="00F4368C"/>
    <w:rsid w:val="00F45AE4"/>
    <w:rsid w:val="00F468B5"/>
    <w:rsid w:val="00F506F7"/>
    <w:rsid w:val="00F51B9C"/>
    <w:rsid w:val="00F6514C"/>
    <w:rsid w:val="00F715D3"/>
    <w:rsid w:val="00F7359E"/>
    <w:rsid w:val="00F8018B"/>
    <w:rsid w:val="00F81530"/>
    <w:rsid w:val="00F849D0"/>
    <w:rsid w:val="00F85E0D"/>
    <w:rsid w:val="00F86F39"/>
    <w:rsid w:val="00F924CD"/>
    <w:rsid w:val="00F97BD6"/>
    <w:rsid w:val="00FA20DE"/>
    <w:rsid w:val="00FB007C"/>
    <w:rsid w:val="00FB6F21"/>
    <w:rsid w:val="00FC67A1"/>
    <w:rsid w:val="00FD1EAB"/>
    <w:rsid w:val="00FD4D5A"/>
    <w:rsid w:val="00FD7246"/>
    <w:rsid w:val="00FE181E"/>
    <w:rsid w:val="00FE1820"/>
    <w:rsid w:val="00FE5F1E"/>
    <w:rsid w:val="00FF23A5"/>
    <w:rsid w:val="00FF2FFB"/>
    <w:rsid w:val="00FF361F"/>
    <w:rsid w:val="00FF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9E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117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A33E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117F0"/>
    <w:rPr>
      <w:rFonts w:cs="Times New Roman"/>
      <w:b/>
      <w:bCs/>
      <w:sz w:val="36"/>
      <w:szCs w:val="36"/>
    </w:rPr>
  </w:style>
  <w:style w:type="character" w:customStyle="1" w:styleId="50">
    <w:name w:val="Заголовок 5 Знак"/>
    <w:link w:val="5"/>
    <w:uiPriority w:val="99"/>
    <w:semiHidden/>
    <w:locked/>
    <w:rsid w:val="00A33E40"/>
    <w:rPr>
      <w:rFonts w:ascii="Cambria" w:hAnsi="Cambria" w:cs="Cambria"/>
      <w:color w:val="243F60"/>
      <w:sz w:val="24"/>
      <w:szCs w:val="24"/>
    </w:rPr>
  </w:style>
  <w:style w:type="paragraph" w:customStyle="1" w:styleId="Style11">
    <w:name w:val="Style11"/>
    <w:basedOn w:val="a"/>
    <w:uiPriority w:val="99"/>
    <w:rsid w:val="006A179E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6A179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6A179E"/>
    <w:pPr>
      <w:widowControl w:val="0"/>
      <w:autoSpaceDE w:val="0"/>
      <w:autoSpaceDN w:val="0"/>
      <w:adjustRightInd w:val="0"/>
      <w:spacing w:line="487" w:lineRule="exact"/>
    </w:pPr>
  </w:style>
  <w:style w:type="paragraph" w:customStyle="1" w:styleId="Style16">
    <w:name w:val="Style16"/>
    <w:basedOn w:val="a"/>
    <w:uiPriority w:val="99"/>
    <w:rsid w:val="006A179E"/>
    <w:pPr>
      <w:widowControl w:val="0"/>
      <w:autoSpaceDE w:val="0"/>
      <w:autoSpaceDN w:val="0"/>
      <w:adjustRightInd w:val="0"/>
      <w:spacing w:line="486" w:lineRule="exact"/>
    </w:pPr>
  </w:style>
  <w:style w:type="character" w:customStyle="1" w:styleId="FontStyle20">
    <w:name w:val="Font Style20"/>
    <w:uiPriority w:val="99"/>
    <w:rsid w:val="006A179E"/>
    <w:rPr>
      <w:rFonts w:ascii="Times New Roman" w:hAnsi="Times New Roman"/>
      <w:b/>
      <w:sz w:val="22"/>
    </w:rPr>
  </w:style>
  <w:style w:type="character" w:customStyle="1" w:styleId="FontStyle21">
    <w:name w:val="Font Style21"/>
    <w:uiPriority w:val="99"/>
    <w:rsid w:val="006A179E"/>
    <w:rPr>
      <w:rFonts w:ascii="Times New Roman" w:hAnsi="Times New Roman"/>
      <w:sz w:val="22"/>
    </w:rPr>
  </w:style>
  <w:style w:type="character" w:customStyle="1" w:styleId="FontStyle30">
    <w:name w:val="Font Style30"/>
    <w:uiPriority w:val="99"/>
    <w:rsid w:val="006A179E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6A179E"/>
    <w:rPr>
      <w:rFonts w:ascii="Times New Roman" w:hAnsi="Times New Roman"/>
      <w:sz w:val="26"/>
    </w:rPr>
  </w:style>
  <w:style w:type="paragraph" w:styleId="a3">
    <w:name w:val="footer"/>
    <w:basedOn w:val="a"/>
    <w:link w:val="a4"/>
    <w:uiPriority w:val="99"/>
    <w:rsid w:val="006A17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A179E"/>
    <w:rPr>
      <w:rFonts w:cs="Times New Roman"/>
      <w:sz w:val="24"/>
      <w:szCs w:val="24"/>
      <w:lang w:val="ru-RU" w:eastAsia="ru-RU"/>
    </w:rPr>
  </w:style>
  <w:style w:type="paragraph" w:customStyle="1" w:styleId="4">
    <w:name w:val="заголовок 4"/>
    <w:basedOn w:val="a"/>
    <w:autoRedefine/>
    <w:uiPriority w:val="99"/>
    <w:rsid w:val="00907E01"/>
    <w:rPr>
      <w:lang w:val="en-US"/>
    </w:rPr>
  </w:style>
  <w:style w:type="paragraph" w:styleId="a5">
    <w:name w:val="Body Text Indent"/>
    <w:aliases w:val="текст,Основной текст 1,Нумерованный список !!,Надин стиль,Основной текст с отступом1,Body Text Indent"/>
    <w:basedOn w:val="a"/>
    <w:link w:val="a6"/>
    <w:uiPriority w:val="99"/>
    <w:rsid w:val="006A179E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,Основной текст с отступом1 Знак,Body Text Indent Знак"/>
    <w:link w:val="a5"/>
    <w:uiPriority w:val="99"/>
    <w:locked/>
    <w:rsid w:val="00B531A1"/>
    <w:rPr>
      <w:rFonts w:cs="Times New Roman"/>
      <w:sz w:val="24"/>
      <w:szCs w:val="24"/>
      <w:lang w:val="ru-RU" w:eastAsia="ru-RU"/>
    </w:rPr>
  </w:style>
  <w:style w:type="paragraph" w:customStyle="1" w:styleId="a7">
    <w:name w:val="Для таблиц"/>
    <w:basedOn w:val="a"/>
    <w:uiPriority w:val="99"/>
    <w:rsid w:val="006A179E"/>
  </w:style>
  <w:style w:type="paragraph" w:styleId="a8">
    <w:name w:val="Body Text"/>
    <w:basedOn w:val="a"/>
    <w:link w:val="a9"/>
    <w:uiPriority w:val="99"/>
    <w:rsid w:val="006A179E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F468B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179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E40"/>
    <w:rPr>
      <w:rFonts w:cs="Times New Roman"/>
      <w:sz w:val="24"/>
      <w:szCs w:val="24"/>
    </w:rPr>
  </w:style>
  <w:style w:type="paragraph" w:customStyle="1" w:styleId="aa">
    <w:name w:val="ОбычнРаздел"/>
    <w:basedOn w:val="a"/>
    <w:uiPriority w:val="99"/>
    <w:rsid w:val="006A179E"/>
    <w:pPr>
      <w:keepNext/>
      <w:suppressAutoHyphens/>
      <w:spacing w:before="360" w:after="120" w:line="300" w:lineRule="auto"/>
      <w:jc w:val="center"/>
    </w:pPr>
    <w:rPr>
      <w:b/>
      <w:bCs/>
      <w:sz w:val="32"/>
      <w:szCs w:val="32"/>
    </w:rPr>
  </w:style>
  <w:style w:type="paragraph" w:customStyle="1" w:styleId="msonormalcxspmiddle">
    <w:name w:val="msonormalcxspmiddle"/>
    <w:basedOn w:val="a"/>
    <w:uiPriority w:val="99"/>
    <w:rsid w:val="00297464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297464"/>
    <w:pPr>
      <w:widowControl w:val="0"/>
      <w:spacing w:line="300" w:lineRule="auto"/>
      <w:ind w:firstLine="720"/>
      <w:jc w:val="both"/>
    </w:pPr>
    <w:rPr>
      <w:sz w:val="28"/>
      <w:szCs w:val="28"/>
    </w:rPr>
  </w:style>
  <w:style w:type="character" w:customStyle="1" w:styleId="1">
    <w:name w:val="Знак Знак1"/>
    <w:uiPriority w:val="99"/>
    <w:locked/>
    <w:rsid w:val="00B77DF2"/>
    <w:rPr>
      <w:sz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fr2cxsplast">
    <w:name w:val="fr2cxsplast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msobodytextindentcxspmiddle">
    <w:name w:val="msobodytextindentcxspmiddle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msobodytextindentcxsplast">
    <w:name w:val="msobodytextindentcxsplast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B77DF2"/>
    <w:pPr>
      <w:widowControl w:val="0"/>
      <w:autoSpaceDE w:val="0"/>
      <w:autoSpaceDN w:val="0"/>
      <w:adjustRightInd w:val="0"/>
      <w:spacing w:line="146" w:lineRule="exact"/>
    </w:pPr>
  </w:style>
  <w:style w:type="paragraph" w:customStyle="1" w:styleId="Style5">
    <w:name w:val="Style5"/>
    <w:basedOn w:val="a"/>
    <w:uiPriority w:val="99"/>
    <w:rsid w:val="00B77DF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77DF2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Style13">
    <w:name w:val="Style13"/>
    <w:basedOn w:val="a"/>
    <w:uiPriority w:val="99"/>
    <w:rsid w:val="00B77DF2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B77DF2"/>
    <w:rPr>
      <w:rFonts w:ascii="Times New Roman" w:hAnsi="Times New Roman"/>
      <w:sz w:val="14"/>
    </w:rPr>
  </w:style>
  <w:style w:type="character" w:customStyle="1" w:styleId="FontStyle23">
    <w:name w:val="Font Style23"/>
    <w:uiPriority w:val="99"/>
    <w:rsid w:val="00B77DF2"/>
    <w:rPr>
      <w:rFonts w:ascii="Times New Roman" w:hAnsi="Times New Roman"/>
      <w:sz w:val="14"/>
    </w:rPr>
  </w:style>
  <w:style w:type="character" w:customStyle="1" w:styleId="FontStyle26">
    <w:name w:val="Font Style26"/>
    <w:uiPriority w:val="99"/>
    <w:rsid w:val="00B77DF2"/>
    <w:rPr>
      <w:rFonts w:ascii="Times New Roman" w:hAnsi="Times New Roman"/>
      <w:sz w:val="18"/>
    </w:rPr>
  </w:style>
  <w:style w:type="character" w:customStyle="1" w:styleId="FontStyle27">
    <w:name w:val="Font Style27"/>
    <w:uiPriority w:val="99"/>
    <w:rsid w:val="00B77DF2"/>
    <w:rPr>
      <w:rFonts w:ascii="Times New Roman" w:hAnsi="Times New Roman"/>
      <w:i/>
      <w:sz w:val="18"/>
    </w:rPr>
  </w:style>
  <w:style w:type="table" w:styleId="ab">
    <w:name w:val="Table Grid"/>
    <w:basedOn w:val="a1"/>
    <w:uiPriority w:val="99"/>
    <w:rsid w:val="0054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rsid w:val="00AB00F5"/>
    <w:rPr>
      <w:rFonts w:cs="Times New Roman"/>
    </w:rPr>
  </w:style>
  <w:style w:type="character" w:styleId="ad">
    <w:name w:val="Hyperlink"/>
    <w:uiPriority w:val="99"/>
    <w:rsid w:val="000E6482"/>
    <w:rPr>
      <w:rFonts w:cs="Times New Roman"/>
      <w:color w:val="0000FF"/>
      <w:u w:val="single"/>
    </w:rPr>
  </w:style>
  <w:style w:type="character" w:customStyle="1" w:styleId="23">
    <w:name w:val="Знак Знак2"/>
    <w:uiPriority w:val="99"/>
    <w:locked/>
    <w:rsid w:val="00093329"/>
    <w:rPr>
      <w:rFonts w:ascii="Times New Roman" w:hAnsi="Times New Roman"/>
      <w:sz w:val="24"/>
    </w:rPr>
  </w:style>
  <w:style w:type="character" w:customStyle="1" w:styleId="11">
    <w:name w:val="Знак Знак11"/>
    <w:uiPriority w:val="99"/>
    <w:rsid w:val="00B117F0"/>
    <w:rPr>
      <w:sz w:val="24"/>
      <w:lang w:val="ru-RU" w:eastAsia="ru-RU"/>
    </w:rPr>
  </w:style>
  <w:style w:type="paragraph" w:styleId="ae">
    <w:name w:val="Normal (Web)"/>
    <w:basedOn w:val="a"/>
    <w:uiPriority w:val="99"/>
    <w:rsid w:val="00B117F0"/>
    <w:pPr>
      <w:tabs>
        <w:tab w:val="num" w:pos="360"/>
      </w:tabs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B11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B117F0"/>
    <w:rPr>
      <w:rFonts w:ascii="Times New Roman" w:hAnsi="Times New Roman"/>
      <w:b/>
      <w:sz w:val="20"/>
    </w:rPr>
  </w:style>
  <w:style w:type="paragraph" w:styleId="af0">
    <w:name w:val="header"/>
    <w:basedOn w:val="a"/>
    <w:link w:val="af1"/>
    <w:uiPriority w:val="99"/>
    <w:rsid w:val="00B117F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B117F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rsid w:val="00B117F0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B117F0"/>
    <w:rPr>
      <w:rFonts w:ascii="Courier New" w:hAnsi="Courier New" w:cs="Courier New"/>
    </w:rPr>
  </w:style>
  <w:style w:type="character" w:customStyle="1" w:styleId="af4">
    <w:name w:val="Основной текст_"/>
    <w:link w:val="10"/>
    <w:uiPriority w:val="99"/>
    <w:locked/>
    <w:rsid w:val="009E20D0"/>
    <w:rPr>
      <w:sz w:val="17"/>
      <w:shd w:val="clear" w:color="auto" w:fill="FFFFFF"/>
    </w:rPr>
  </w:style>
  <w:style w:type="paragraph" w:customStyle="1" w:styleId="10">
    <w:name w:val="Основной текст1"/>
    <w:basedOn w:val="a"/>
    <w:link w:val="af4"/>
    <w:uiPriority w:val="99"/>
    <w:rsid w:val="009E20D0"/>
    <w:pPr>
      <w:widowControl w:val="0"/>
      <w:shd w:val="clear" w:color="auto" w:fill="FFFFFF"/>
      <w:spacing w:after="120" w:line="240" w:lineRule="atLeast"/>
    </w:pPr>
    <w:rPr>
      <w:sz w:val="17"/>
      <w:szCs w:val="20"/>
    </w:rPr>
  </w:style>
  <w:style w:type="paragraph" w:styleId="af5">
    <w:name w:val="Balloon Text"/>
    <w:basedOn w:val="a"/>
    <w:link w:val="af6"/>
    <w:uiPriority w:val="99"/>
    <w:semiHidden/>
    <w:rsid w:val="0085538F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F468B5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uiPriority w:val="99"/>
    <w:rsid w:val="00651F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7">
    <w:name w:val="Emphasis"/>
    <w:uiPriority w:val="99"/>
    <w:qFormat/>
    <w:rsid w:val="00F41596"/>
    <w:rPr>
      <w:rFonts w:cs="Times New Roman"/>
      <w:i/>
      <w:iCs/>
    </w:rPr>
  </w:style>
  <w:style w:type="paragraph" w:customStyle="1" w:styleId="Default">
    <w:name w:val="Default"/>
    <w:uiPriority w:val="99"/>
    <w:rsid w:val="00E812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Title"/>
    <w:basedOn w:val="a"/>
    <w:link w:val="af9"/>
    <w:uiPriority w:val="99"/>
    <w:qFormat/>
    <w:rsid w:val="00A33E40"/>
    <w:pPr>
      <w:spacing w:line="360" w:lineRule="auto"/>
      <w:jc w:val="center"/>
    </w:pPr>
    <w:rPr>
      <w:b/>
      <w:bCs/>
    </w:rPr>
  </w:style>
  <w:style w:type="character" w:customStyle="1" w:styleId="af9">
    <w:name w:val="Название Знак"/>
    <w:link w:val="af8"/>
    <w:uiPriority w:val="99"/>
    <w:locked/>
    <w:rsid w:val="00A33E40"/>
    <w:rPr>
      <w:rFonts w:cs="Times New Roman"/>
      <w:b/>
      <w:bCs/>
      <w:sz w:val="24"/>
      <w:szCs w:val="24"/>
    </w:rPr>
  </w:style>
  <w:style w:type="character" w:styleId="afa">
    <w:name w:val="Strong"/>
    <w:uiPriority w:val="99"/>
    <w:qFormat/>
    <w:rsid w:val="009C438D"/>
    <w:rPr>
      <w:rFonts w:cs="Times New Roman"/>
      <w:b/>
      <w:bCs/>
    </w:rPr>
  </w:style>
  <w:style w:type="character" w:customStyle="1" w:styleId="9">
    <w:name w:val="Основной текст + 9"/>
    <w:aliases w:val="5 pt,Полужирный"/>
    <w:uiPriority w:val="99"/>
    <w:rsid w:val="00E53C86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F46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9E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117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A33E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117F0"/>
    <w:rPr>
      <w:rFonts w:cs="Times New Roman"/>
      <w:b/>
      <w:bCs/>
      <w:sz w:val="36"/>
      <w:szCs w:val="36"/>
    </w:rPr>
  </w:style>
  <w:style w:type="character" w:customStyle="1" w:styleId="50">
    <w:name w:val="Заголовок 5 Знак"/>
    <w:link w:val="5"/>
    <w:uiPriority w:val="99"/>
    <w:semiHidden/>
    <w:locked/>
    <w:rsid w:val="00A33E40"/>
    <w:rPr>
      <w:rFonts w:ascii="Cambria" w:hAnsi="Cambria" w:cs="Cambria"/>
      <w:color w:val="243F60"/>
      <w:sz w:val="24"/>
      <w:szCs w:val="24"/>
    </w:rPr>
  </w:style>
  <w:style w:type="paragraph" w:customStyle="1" w:styleId="Style11">
    <w:name w:val="Style11"/>
    <w:basedOn w:val="a"/>
    <w:uiPriority w:val="99"/>
    <w:rsid w:val="006A179E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6A179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6A179E"/>
    <w:pPr>
      <w:widowControl w:val="0"/>
      <w:autoSpaceDE w:val="0"/>
      <w:autoSpaceDN w:val="0"/>
      <w:adjustRightInd w:val="0"/>
      <w:spacing w:line="487" w:lineRule="exact"/>
    </w:pPr>
  </w:style>
  <w:style w:type="paragraph" w:customStyle="1" w:styleId="Style16">
    <w:name w:val="Style16"/>
    <w:basedOn w:val="a"/>
    <w:uiPriority w:val="99"/>
    <w:rsid w:val="006A179E"/>
    <w:pPr>
      <w:widowControl w:val="0"/>
      <w:autoSpaceDE w:val="0"/>
      <w:autoSpaceDN w:val="0"/>
      <w:adjustRightInd w:val="0"/>
      <w:spacing w:line="486" w:lineRule="exact"/>
    </w:pPr>
  </w:style>
  <w:style w:type="character" w:customStyle="1" w:styleId="FontStyle20">
    <w:name w:val="Font Style20"/>
    <w:uiPriority w:val="99"/>
    <w:rsid w:val="006A179E"/>
    <w:rPr>
      <w:rFonts w:ascii="Times New Roman" w:hAnsi="Times New Roman"/>
      <w:b/>
      <w:sz w:val="22"/>
    </w:rPr>
  </w:style>
  <w:style w:type="character" w:customStyle="1" w:styleId="FontStyle21">
    <w:name w:val="Font Style21"/>
    <w:uiPriority w:val="99"/>
    <w:rsid w:val="006A179E"/>
    <w:rPr>
      <w:rFonts w:ascii="Times New Roman" w:hAnsi="Times New Roman"/>
      <w:sz w:val="22"/>
    </w:rPr>
  </w:style>
  <w:style w:type="character" w:customStyle="1" w:styleId="FontStyle30">
    <w:name w:val="Font Style30"/>
    <w:uiPriority w:val="99"/>
    <w:rsid w:val="006A179E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6A179E"/>
    <w:rPr>
      <w:rFonts w:ascii="Times New Roman" w:hAnsi="Times New Roman"/>
      <w:sz w:val="26"/>
    </w:rPr>
  </w:style>
  <w:style w:type="paragraph" w:styleId="a3">
    <w:name w:val="footer"/>
    <w:basedOn w:val="a"/>
    <w:link w:val="a4"/>
    <w:uiPriority w:val="99"/>
    <w:rsid w:val="006A17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A179E"/>
    <w:rPr>
      <w:rFonts w:cs="Times New Roman"/>
      <w:sz w:val="24"/>
      <w:szCs w:val="24"/>
      <w:lang w:val="ru-RU" w:eastAsia="ru-RU"/>
    </w:rPr>
  </w:style>
  <w:style w:type="paragraph" w:customStyle="1" w:styleId="4">
    <w:name w:val="заголовок 4"/>
    <w:basedOn w:val="a"/>
    <w:autoRedefine/>
    <w:uiPriority w:val="99"/>
    <w:rsid w:val="00907E01"/>
    <w:rPr>
      <w:lang w:val="en-US"/>
    </w:rPr>
  </w:style>
  <w:style w:type="paragraph" w:styleId="a5">
    <w:name w:val="Body Text Indent"/>
    <w:aliases w:val="текст,Основной текст 1,Нумерованный список !!,Надин стиль,Основной текст с отступом1,Body Text Indent"/>
    <w:basedOn w:val="a"/>
    <w:link w:val="a6"/>
    <w:uiPriority w:val="99"/>
    <w:rsid w:val="006A179E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,Основной текст с отступом1 Знак,Body Text Indent Знак"/>
    <w:link w:val="a5"/>
    <w:uiPriority w:val="99"/>
    <w:locked/>
    <w:rsid w:val="00B531A1"/>
    <w:rPr>
      <w:rFonts w:cs="Times New Roman"/>
      <w:sz w:val="24"/>
      <w:szCs w:val="24"/>
      <w:lang w:val="ru-RU" w:eastAsia="ru-RU"/>
    </w:rPr>
  </w:style>
  <w:style w:type="paragraph" w:customStyle="1" w:styleId="a7">
    <w:name w:val="Для таблиц"/>
    <w:basedOn w:val="a"/>
    <w:uiPriority w:val="99"/>
    <w:rsid w:val="006A179E"/>
  </w:style>
  <w:style w:type="paragraph" w:styleId="a8">
    <w:name w:val="Body Text"/>
    <w:basedOn w:val="a"/>
    <w:link w:val="a9"/>
    <w:uiPriority w:val="99"/>
    <w:rsid w:val="006A179E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F468B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179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E40"/>
    <w:rPr>
      <w:rFonts w:cs="Times New Roman"/>
      <w:sz w:val="24"/>
      <w:szCs w:val="24"/>
    </w:rPr>
  </w:style>
  <w:style w:type="paragraph" w:customStyle="1" w:styleId="aa">
    <w:name w:val="ОбычнРаздел"/>
    <w:basedOn w:val="a"/>
    <w:uiPriority w:val="99"/>
    <w:rsid w:val="006A179E"/>
    <w:pPr>
      <w:keepNext/>
      <w:suppressAutoHyphens/>
      <w:spacing w:before="360" w:after="120" w:line="300" w:lineRule="auto"/>
      <w:jc w:val="center"/>
    </w:pPr>
    <w:rPr>
      <w:b/>
      <w:bCs/>
      <w:sz w:val="32"/>
      <w:szCs w:val="32"/>
    </w:rPr>
  </w:style>
  <w:style w:type="paragraph" w:customStyle="1" w:styleId="msonormalcxspmiddle">
    <w:name w:val="msonormalcxspmiddle"/>
    <w:basedOn w:val="a"/>
    <w:uiPriority w:val="99"/>
    <w:rsid w:val="00297464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297464"/>
    <w:pPr>
      <w:widowControl w:val="0"/>
      <w:spacing w:line="300" w:lineRule="auto"/>
      <w:ind w:firstLine="720"/>
      <w:jc w:val="both"/>
    </w:pPr>
    <w:rPr>
      <w:sz w:val="28"/>
      <w:szCs w:val="28"/>
    </w:rPr>
  </w:style>
  <w:style w:type="character" w:customStyle="1" w:styleId="1">
    <w:name w:val="Знак Знак1"/>
    <w:uiPriority w:val="99"/>
    <w:locked/>
    <w:rsid w:val="00B77DF2"/>
    <w:rPr>
      <w:sz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fr2cxsplast">
    <w:name w:val="fr2cxsplast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msobodytextindentcxspmiddle">
    <w:name w:val="msobodytextindentcxspmiddle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msobodytextindentcxsplast">
    <w:name w:val="msobodytextindentcxsplast"/>
    <w:basedOn w:val="a"/>
    <w:uiPriority w:val="99"/>
    <w:rsid w:val="00B77DF2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B77DF2"/>
    <w:pPr>
      <w:widowControl w:val="0"/>
      <w:autoSpaceDE w:val="0"/>
      <w:autoSpaceDN w:val="0"/>
      <w:adjustRightInd w:val="0"/>
      <w:spacing w:line="146" w:lineRule="exact"/>
    </w:pPr>
  </w:style>
  <w:style w:type="paragraph" w:customStyle="1" w:styleId="Style5">
    <w:name w:val="Style5"/>
    <w:basedOn w:val="a"/>
    <w:uiPriority w:val="99"/>
    <w:rsid w:val="00B77DF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77DF2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Style13">
    <w:name w:val="Style13"/>
    <w:basedOn w:val="a"/>
    <w:uiPriority w:val="99"/>
    <w:rsid w:val="00B77DF2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B77DF2"/>
    <w:rPr>
      <w:rFonts w:ascii="Times New Roman" w:hAnsi="Times New Roman"/>
      <w:sz w:val="14"/>
    </w:rPr>
  </w:style>
  <w:style w:type="character" w:customStyle="1" w:styleId="FontStyle23">
    <w:name w:val="Font Style23"/>
    <w:uiPriority w:val="99"/>
    <w:rsid w:val="00B77DF2"/>
    <w:rPr>
      <w:rFonts w:ascii="Times New Roman" w:hAnsi="Times New Roman"/>
      <w:sz w:val="14"/>
    </w:rPr>
  </w:style>
  <w:style w:type="character" w:customStyle="1" w:styleId="FontStyle26">
    <w:name w:val="Font Style26"/>
    <w:uiPriority w:val="99"/>
    <w:rsid w:val="00B77DF2"/>
    <w:rPr>
      <w:rFonts w:ascii="Times New Roman" w:hAnsi="Times New Roman"/>
      <w:sz w:val="18"/>
    </w:rPr>
  </w:style>
  <w:style w:type="character" w:customStyle="1" w:styleId="FontStyle27">
    <w:name w:val="Font Style27"/>
    <w:uiPriority w:val="99"/>
    <w:rsid w:val="00B77DF2"/>
    <w:rPr>
      <w:rFonts w:ascii="Times New Roman" w:hAnsi="Times New Roman"/>
      <w:i/>
      <w:sz w:val="18"/>
    </w:rPr>
  </w:style>
  <w:style w:type="table" w:styleId="ab">
    <w:name w:val="Table Grid"/>
    <w:basedOn w:val="a1"/>
    <w:uiPriority w:val="99"/>
    <w:rsid w:val="0054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rsid w:val="00AB00F5"/>
    <w:rPr>
      <w:rFonts w:cs="Times New Roman"/>
    </w:rPr>
  </w:style>
  <w:style w:type="character" w:styleId="ad">
    <w:name w:val="Hyperlink"/>
    <w:uiPriority w:val="99"/>
    <w:rsid w:val="000E6482"/>
    <w:rPr>
      <w:rFonts w:cs="Times New Roman"/>
      <w:color w:val="0000FF"/>
      <w:u w:val="single"/>
    </w:rPr>
  </w:style>
  <w:style w:type="character" w:customStyle="1" w:styleId="23">
    <w:name w:val="Знак Знак2"/>
    <w:uiPriority w:val="99"/>
    <w:locked/>
    <w:rsid w:val="00093329"/>
    <w:rPr>
      <w:rFonts w:ascii="Times New Roman" w:hAnsi="Times New Roman"/>
      <w:sz w:val="24"/>
    </w:rPr>
  </w:style>
  <w:style w:type="character" w:customStyle="1" w:styleId="11">
    <w:name w:val="Знак Знак11"/>
    <w:uiPriority w:val="99"/>
    <w:rsid w:val="00B117F0"/>
    <w:rPr>
      <w:sz w:val="24"/>
      <w:lang w:val="ru-RU" w:eastAsia="ru-RU"/>
    </w:rPr>
  </w:style>
  <w:style w:type="paragraph" w:styleId="ae">
    <w:name w:val="Normal (Web)"/>
    <w:basedOn w:val="a"/>
    <w:uiPriority w:val="99"/>
    <w:rsid w:val="00B117F0"/>
    <w:pPr>
      <w:tabs>
        <w:tab w:val="num" w:pos="360"/>
      </w:tabs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B11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B117F0"/>
    <w:rPr>
      <w:rFonts w:ascii="Times New Roman" w:hAnsi="Times New Roman"/>
      <w:b/>
      <w:sz w:val="20"/>
    </w:rPr>
  </w:style>
  <w:style w:type="paragraph" w:styleId="af0">
    <w:name w:val="header"/>
    <w:basedOn w:val="a"/>
    <w:link w:val="af1"/>
    <w:uiPriority w:val="99"/>
    <w:rsid w:val="00B117F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B117F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rsid w:val="00B117F0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B117F0"/>
    <w:rPr>
      <w:rFonts w:ascii="Courier New" w:hAnsi="Courier New" w:cs="Courier New"/>
    </w:rPr>
  </w:style>
  <w:style w:type="character" w:customStyle="1" w:styleId="af4">
    <w:name w:val="Основной текст_"/>
    <w:link w:val="10"/>
    <w:uiPriority w:val="99"/>
    <w:locked/>
    <w:rsid w:val="009E20D0"/>
    <w:rPr>
      <w:sz w:val="17"/>
      <w:shd w:val="clear" w:color="auto" w:fill="FFFFFF"/>
    </w:rPr>
  </w:style>
  <w:style w:type="paragraph" w:customStyle="1" w:styleId="10">
    <w:name w:val="Основной текст1"/>
    <w:basedOn w:val="a"/>
    <w:link w:val="af4"/>
    <w:uiPriority w:val="99"/>
    <w:rsid w:val="009E20D0"/>
    <w:pPr>
      <w:widowControl w:val="0"/>
      <w:shd w:val="clear" w:color="auto" w:fill="FFFFFF"/>
      <w:spacing w:after="120" w:line="240" w:lineRule="atLeast"/>
    </w:pPr>
    <w:rPr>
      <w:sz w:val="17"/>
      <w:szCs w:val="20"/>
    </w:rPr>
  </w:style>
  <w:style w:type="paragraph" w:styleId="af5">
    <w:name w:val="Balloon Text"/>
    <w:basedOn w:val="a"/>
    <w:link w:val="af6"/>
    <w:uiPriority w:val="99"/>
    <w:semiHidden/>
    <w:rsid w:val="0085538F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F468B5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uiPriority w:val="99"/>
    <w:rsid w:val="00651F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7">
    <w:name w:val="Emphasis"/>
    <w:uiPriority w:val="99"/>
    <w:qFormat/>
    <w:rsid w:val="00F41596"/>
    <w:rPr>
      <w:rFonts w:cs="Times New Roman"/>
      <w:i/>
      <w:iCs/>
    </w:rPr>
  </w:style>
  <w:style w:type="paragraph" w:customStyle="1" w:styleId="Default">
    <w:name w:val="Default"/>
    <w:uiPriority w:val="99"/>
    <w:rsid w:val="00E812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Title"/>
    <w:basedOn w:val="a"/>
    <w:link w:val="af9"/>
    <w:uiPriority w:val="99"/>
    <w:qFormat/>
    <w:rsid w:val="00A33E40"/>
    <w:pPr>
      <w:spacing w:line="360" w:lineRule="auto"/>
      <w:jc w:val="center"/>
    </w:pPr>
    <w:rPr>
      <w:b/>
      <w:bCs/>
    </w:rPr>
  </w:style>
  <w:style w:type="character" w:customStyle="1" w:styleId="af9">
    <w:name w:val="Название Знак"/>
    <w:link w:val="af8"/>
    <w:uiPriority w:val="99"/>
    <w:locked/>
    <w:rsid w:val="00A33E40"/>
    <w:rPr>
      <w:rFonts w:cs="Times New Roman"/>
      <w:b/>
      <w:bCs/>
      <w:sz w:val="24"/>
      <w:szCs w:val="24"/>
    </w:rPr>
  </w:style>
  <w:style w:type="character" w:styleId="afa">
    <w:name w:val="Strong"/>
    <w:uiPriority w:val="99"/>
    <w:qFormat/>
    <w:rsid w:val="009C438D"/>
    <w:rPr>
      <w:rFonts w:cs="Times New Roman"/>
      <w:b/>
      <w:bCs/>
    </w:rPr>
  </w:style>
  <w:style w:type="character" w:customStyle="1" w:styleId="9">
    <w:name w:val="Основной текст + 9"/>
    <w:aliases w:val="5 pt,Полужирный"/>
    <w:uiPriority w:val="99"/>
    <w:rsid w:val="00E53C86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F4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lganet.ru/pravitelstv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odnko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reader/book/17123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up.ru/library/" TargetMode="External"/><Relationship Id="rId10" Type="http://schemas.openxmlformats.org/officeDocument/2006/relationships/hyperlink" Target="https://e.lanbook.com/reader/book/16518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reader/book/145067/" TargetMode="External"/><Relationship Id="rId14" Type="http://schemas.openxmlformats.org/officeDocument/2006/relationships/hyperlink" Target="http://government.ru/activi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97D1-63D3-40DC-8EAA-BE67D45F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ФГУО ВПО Волгогадская ГСХА</Company>
  <LinksUpToDate>false</LinksUpToDate>
  <CharactersWithSpaces>25767</CharactersWithSpaces>
  <SharedDoc>false</SharedDoc>
  <HLinks>
    <vt:vector size="102" baseType="variant">
      <vt:variant>
        <vt:i4>1376323</vt:i4>
      </vt:variant>
      <vt:variant>
        <vt:i4>48</vt:i4>
      </vt:variant>
      <vt:variant>
        <vt:i4>0</vt:i4>
      </vt:variant>
      <vt:variant>
        <vt:i4>5</vt:i4>
      </vt:variant>
      <vt:variant>
        <vt:lpwstr>http://journal.cgkipd.ru/</vt:lpwstr>
      </vt:variant>
      <vt:variant>
        <vt:lpwstr/>
      </vt:variant>
      <vt:variant>
        <vt:i4>7208999</vt:i4>
      </vt:variant>
      <vt:variant>
        <vt:i4>45</vt:i4>
      </vt:variant>
      <vt:variant>
        <vt:i4>0</vt:i4>
      </vt:variant>
      <vt:variant>
        <vt:i4>5</vt:i4>
      </vt:variant>
      <vt:variant>
        <vt:lpwstr>http://www.opengost.ru/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mailto:info@opengost.ru</vt:lpwstr>
      </vt:variant>
      <vt:variant>
        <vt:lpwstr/>
      </vt:variant>
      <vt:variant>
        <vt:i4>7995477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http://dic.academic.ru/dic.nsf/enc_geo</vt:lpwstr>
      </vt:variant>
      <vt:variant>
        <vt:lpwstr/>
      </vt:variant>
      <vt:variant>
        <vt:i4>524308</vt:i4>
      </vt:variant>
      <vt:variant>
        <vt:i4>36</vt:i4>
      </vt:variant>
      <vt:variant>
        <vt:i4>0</vt:i4>
      </vt:variant>
      <vt:variant>
        <vt:i4>5</vt:i4>
      </vt:variant>
      <vt:variant>
        <vt:lpwstr>http://guap.ru/guap/kaf71/meth/2_2_5.pdf</vt:lpwstr>
      </vt:variant>
      <vt:variant>
        <vt:lpwstr/>
      </vt:variant>
      <vt:variant>
        <vt:i4>1114117</vt:i4>
      </vt:variant>
      <vt:variant>
        <vt:i4>33</vt:i4>
      </vt:variant>
      <vt:variant>
        <vt:i4>0</vt:i4>
      </vt:variant>
      <vt:variant>
        <vt:i4>5</vt:i4>
      </vt:variant>
      <vt:variant>
        <vt:lpwstr>http://geo.historic.ru/geographic-atlas/</vt:lpwstr>
      </vt:variant>
      <vt:variant>
        <vt:lpwstr/>
      </vt:variant>
      <vt:variant>
        <vt:i4>3670133</vt:i4>
      </vt:variant>
      <vt:variant>
        <vt:i4>30</vt:i4>
      </vt:variant>
      <vt:variant>
        <vt:i4>0</vt:i4>
      </vt:variant>
      <vt:variant>
        <vt:i4>5</vt:i4>
      </vt:variant>
      <vt:variant>
        <vt:lpwstr>http://lib.volgau.com/ProtectedView/Book/ViewBook/1859</vt:lpwstr>
      </vt:variant>
      <vt:variant>
        <vt:lpwstr/>
      </vt:variant>
      <vt:variant>
        <vt:i4>3735670</vt:i4>
      </vt:variant>
      <vt:variant>
        <vt:i4>27</vt:i4>
      </vt:variant>
      <vt:variant>
        <vt:i4>0</vt:i4>
      </vt:variant>
      <vt:variant>
        <vt:i4>5</vt:i4>
      </vt:variant>
      <vt:variant>
        <vt:lpwstr>http://lib.volgau.com/ProtectedView/Book/ViewBook/1969</vt:lpwstr>
      </vt:variant>
      <vt:variant>
        <vt:lpwstr/>
      </vt:variant>
      <vt:variant>
        <vt:i4>3604598</vt:i4>
      </vt:variant>
      <vt:variant>
        <vt:i4>24</vt:i4>
      </vt:variant>
      <vt:variant>
        <vt:i4>0</vt:i4>
      </vt:variant>
      <vt:variant>
        <vt:i4>5</vt:i4>
      </vt:variant>
      <vt:variant>
        <vt:lpwstr>http://lib.volgau.com/ProtectedView/Book/ViewBook/1967</vt:lpwstr>
      </vt:variant>
      <vt:variant>
        <vt:lpwstr/>
      </vt:variant>
      <vt:variant>
        <vt:i4>7208999</vt:i4>
      </vt:variant>
      <vt:variant>
        <vt:i4>21</vt:i4>
      </vt:variant>
      <vt:variant>
        <vt:i4>0</vt:i4>
      </vt:variant>
      <vt:variant>
        <vt:i4>5</vt:i4>
      </vt:variant>
      <vt:variant>
        <vt:lpwstr>http://www.opengost.ru/</vt:lpwstr>
      </vt:variant>
      <vt:variant>
        <vt:lpwstr/>
      </vt:variant>
      <vt:variant>
        <vt:i4>5898363</vt:i4>
      </vt:variant>
      <vt:variant>
        <vt:i4>18</vt:i4>
      </vt:variant>
      <vt:variant>
        <vt:i4>0</vt:i4>
      </vt:variant>
      <vt:variant>
        <vt:i4>5</vt:i4>
      </vt:variant>
      <vt:variant>
        <vt:lpwstr>mailto:info@opengost.ru</vt:lpwstr>
      </vt:variant>
      <vt:variant>
        <vt:lpwstr/>
      </vt:variant>
      <vt:variant>
        <vt:i4>7995477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http://dic.academic.ru/dic.nsf/enc_geo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http://guap.ru/guap/kaf71/meth/2_2_5.pdf</vt:lpwstr>
      </vt:variant>
      <vt:variant>
        <vt:lpwstr/>
      </vt:variant>
      <vt:variant>
        <vt:i4>1114117</vt:i4>
      </vt:variant>
      <vt:variant>
        <vt:i4>9</vt:i4>
      </vt:variant>
      <vt:variant>
        <vt:i4>0</vt:i4>
      </vt:variant>
      <vt:variant>
        <vt:i4>5</vt:i4>
      </vt:variant>
      <vt:variant>
        <vt:lpwstr>http://geo.historic.ru/geographic-atlas/</vt:lpwstr>
      </vt:variant>
      <vt:variant>
        <vt:lpwstr/>
      </vt:variant>
      <vt:variant>
        <vt:i4>3670133</vt:i4>
      </vt:variant>
      <vt:variant>
        <vt:i4>6</vt:i4>
      </vt:variant>
      <vt:variant>
        <vt:i4>0</vt:i4>
      </vt:variant>
      <vt:variant>
        <vt:i4>5</vt:i4>
      </vt:variant>
      <vt:variant>
        <vt:lpwstr>http://lib.volgau.com/ProtectedView/Book/ViewBook/1859</vt:lpwstr>
      </vt:variant>
      <vt:variant>
        <vt:lpwstr/>
      </vt:variant>
      <vt:variant>
        <vt:i4>3735670</vt:i4>
      </vt:variant>
      <vt:variant>
        <vt:i4>3</vt:i4>
      </vt:variant>
      <vt:variant>
        <vt:i4>0</vt:i4>
      </vt:variant>
      <vt:variant>
        <vt:i4>5</vt:i4>
      </vt:variant>
      <vt:variant>
        <vt:lpwstr>http://lib.volgau.com/ProtectedView/Book/ViewBook/1969</vt:lpwstr>
      </vt:variant>
      <vt:variant>
        <vt:lpwstr/>
      </vt:variant>
      <vt:variant>
        <vt:i4>3604598</vt:i4>
      </vt:variant>
      <vt:variant>
        <vt:i4>0</vt:i4>
      </vt:variant>
      <vt:variant>
        <vt:i4>0</vt:i4>
      </vt:variant>
      <vt:variant>
        <vt:i4>5</vt:i4>
      </vt:variant>
      <vt:variant>
        <vt:lpwstr>http://lib.volgau.com/ProtectedView/Book/ViewBook/1967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creator>User</dc:creator>
  <cp:lastModifiedBy>Пользователь</cp:lastModifiedBy>
  <cp:revision>33</cp:revision>
  <cp:lastPrinted>2021-09-27T10:47:00Z</cp:lastPrinted>
  <dcterms:created xsi:type="dcterms:W3CDTF">2022-03-19T14:00:00Z</dcterms:created>
  <dcterms:modified xsi:type="dcterms:W3CDTF">2022-05-12T05:58:00Z</dcterms:modified>
</cp:coreProperties>
</file>