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12" w:rsidRDefault="0025483A" w:rsidP="0025483A">
      <w:pPr>
        <w:rPr>
          <w:sz w:val="28"/>
          <w:szCs w:val="28"/>
        </w:rPr>
      </w:pPr>
      <w:r>
        <w:rPr>
          <w:sz w:val="28"/>
          <w:szCs w:val="28"/>
        </w:rPr>
        <w:t>20.03.02. «</w:t>
      </w:r>
      <w:proofErr w:type="spellStart"/>
      <w:r>
        <w:rPr>
          <w:sz w:val="28"/>
          <w:szCs w:val="28"/>
        </w:rPr>
        <w:t>Природообустройство</w:t>
      </w:r>
      <w:proofErr w:type="spellEnd"/>
      <w:r>
        <w:rPr>
          <w:sz w:val="28"/>
          <w:szCs w:val="28"/>
        </w:rPr>
        <w:t xml:space="preserve"> и водопользование» профиль «Мелиорация рекультивация и охрана земель»</w:t>
      </w:r>
    </w:p>
    <w:p w:rsidR="0019415F" w:rsidRDefault="0019415F" w:rsidP="0025483A">
      <w:pPr>
        <w:rPr>
          <w:sz w:val="28"/>
          <w:szCs w:val="28"/>
        </w:rPr>
      </w:pPr>
    </w:p>
    <w:p w:rsidR="0019415F" w:rsidRDefault="0019415F" w:rsidP="00194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Научная деятельность по направлению подготовки «</w:t>
      </w:r>
      <w:proofErr w:type="spellStart"/>
      <w:r>
        <w:rPr>
          <w:sz w:val="28"/>
          <w:szCs w:val="28"/>
        </w:rPr>
        <w:t>Природообустройство</w:t>
      </w:r>
      <w:proofErr w:type="spellEnd"/>
      <w:r>
        <w:rPr>
          <w:sz w:val="28"/>
          <w:szCs w:val="28"/>
        </w:rPr>
        <w:t xml:space="preserve"> и водопользование» профиль «Мелиорация рекультивация и охрана земель» организована таким образом, чтобы обеспечить связь научных исследований с учебным процессом и общественной деятельностью профессорско-преподавательского состава и студенческого коллектива.</w:t>
      </w:r>
    </w:p>
    <w:p w:rsidR="0019415F" w:rsidRDefault="0019415F" w:rsidP="0019415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Научно исследовательская работа организована в форме студен</w:t>
      </w:r>
      <w:r w:rsidR="00547BFE">
        <w:rPr>
          <w:sz w:val="28"/>
          <w:szCs w:val="28"/>
        </w:rPr>
        <w:t xml:space="preserve">ческих научных сообществ, участия в олимпиадах, </w:t>
      </w:r>
      <w:proofErr w:type="spellStart"/>
      <w:r w:rsidR="00547BFE">
        <w:rPr>
          <w:sz w:val="28"/>
          <w:szCs w:val="28"/>
        </w:rPr>
        <w:t>внутривузовских</w:t>
      </w:r>
      <w:proofErr w:type="spellEnd"/>
      <w:r w:rsidR="00547BFE">
        <w:rPr>
          <w:sz w:val="28"/>
          <w:szCs w:val="28"/>
        </w:rPr>
        <w:t xml:space="preserve"> и международных научно-практических конференциях, публикации студенческих научно-исследовательских работ, участия в конкурсах на лучшую студенческую работу. </w:t>
      </w:r>
      <w:proofErr w:type="gramStart"/>
      <w:r w:rsidR="00547BFE">
        <w:rPr>
          <w:sz w:val="28"/>
          <w:szCs w:val="28"/>
        </w:rPr>
        <w:t>Научно-исследовательская работа будущих бакалавров встроена в учебный процесс, осуществляется посредством участия студентов в конференциях (Международная научно-практическая конференция молодых исследователей «Наука и молодежь: новые идеи и решения», Региональн</w:t>
      </w:r>
      <w:r w:rsidR="00293971">
        <w:rPr>
          <w:sz w:val="28"/>
          <w:szCs w:val="28"/>
        </w:rPr>
        <w:t>ая конференция молодых исследователей Волгоградской области), участия в конкурсах на лучшую студенческую работу, аспирантов и молодых ученых высших учебных заведений Министерства сельского хозяйства Российской Федерации.</w:t>
      </w:r>
      <w:proofErr w:type="gramEnd"/>
    </w:p>
    <w:p w:rsidR="002E6FD0" w:rsidRDefault="00E81086" w:rsidP="0019415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Бедующие</w:t>
      </w:r>
      <w:bookmarkStart w:id="0" w:name="_GoBack"/>
      <w:bookmarkEnd w:id="0"/>
      <w:r w:rsidR="002E6FD0">
        <w:rPr>
          <w:sz w:val="28"/>
          <w:szCs w:val="28"/>
        </w:rPr>
        <w:t xml:space="preserve"> бакалавры принимают активное  участие в конференциях с публикацией наиболее значимых работ в научных сборниках. Кроме того, исследовательская работа бакалавров реализуется в ходе работы круглых столов, научных кружков.</w:t>
      </w:r>
    </w:p>
    <w:p w:rsidR="00127B4A" w:rsidRDefault="002E6FD0" w:rsidP="002C7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Научные исследования ведутся в рамках научной школы </w:t>
      </w:r>
      <w:r w:rsidR="002C7364">
        <w:rPr>
          <w:b/>
          <w:sz w:val="28"/>
          <w:szCs w:val="28"/>
        </w:rPr>
        <w:t>«</w:t>
      </w:r>
      <w:r w:rsidR="002C7364" w:rsidRPr="002C7364">
        <w:rPr>
          <w:sz w:val="28"/>
          <w:szCs w:val="28"/>
        </w:rPr>
        <w:t xml:space="preserve">Совершенствование технических условий по повышению </w:t>
      </w:r>
      <w:proofErr w:type="spellStart"/>
      <w:r w:rsidR="002C7364" w:rsidRPr="002C7364">
        <w:rPr>
          <w:sz w:val="28"/>
          <w:szCs w:val="28"/>
        </w:rPr>
        <w:t>водообеспеченности</w:t>
      </w:r>
      <w:proofErr w:type="spellEnd"/>
      <w:r w:rsidR="002C7364" w:rsidRPr="002C7364">
        <w:rPr>
          <w:sz w:val="28"/>
          <w:szCs w:val="28"/>
        </w:rPr>
        <w:t xml:space="preserve"> объектов АПК</w:t>
      </w:r>
      <w:proofErr w:type="gramStart"/>
      <w:r w:rsidR="002C7364" w:rsidRPr="002C7364">
        <w:rPr>
          <w:sz w:val="28"/>
          <w:szCs w:val="28"/>
        </w:rPr>
        <w:t>.</w:t>
      </w:r>
      <w:r w:rsidR="002C7364">
        <w:rPr>
          <w:sz w:val="28"/>
          <w:szCs w:val="28"/>
        </w:rPr>
        <w:t xml:space="preserve">» </w:t>
      </w:r>
      <w:proofErr w:type="gramEnd"/>
      <w:r w:rsidR="002C7364">
        <w:rPr>
          <w:sz w:val="28"/>
          <w:szCs w:val="28"/>
        </w:rPr>
        <w:t xml:space="preserve">под руководством академика РАН Григорова Михаила Стефановича, а также в рамках научных направлений:            </w:t>
      </w:r>
      <w:r w:rsidR="002C7364" w:rsidRPr="002C7364">
        <w:rPr>
          <w:sz w:val="28"/>
          <w:szCs w:val="28"/>
        </w:rPr>
        <w:t>Научно-производственные исследования и теоретическое обоснование способов, техники полива и режимов орошения различных культур в регионах России</w:t>
      </w:r>
      <w:r w:rsidR="002C7364">
        <w:rPr>
          <w:sz w:val="28"/>
          <w:szCs w:val="28"/>
        </w:rPr>
        <w:t xml:space="preserve">; </w:t>
      </w:r>
      <w:r w:rsidR="002C7364" w:rsidRPr="002C7364">
        <w:rPr>
          <w:sz w:val="28"/>
          <w:szCs w:val="28"/>
        </w:rPr>
        <w:t>Внутрипочвенное орошени</w:t>
      </w:r>
      <w:r w:rsidR="002C7364">
        <w:rPr>
          <w:sz w:val="28"/>
          <w:szCs w:val="28"/>
        </w:rPr>
        <w:t xml:space="preserve">е в открытом грунте и теплицах; </w:t>
      </w:r>
      <w:r w:rsidR="002C7364" w:rsidRPr="002C7364">
        <w:rPr>
          <w:sz w:val="28"/>
          <w:szCs w:val="28"/>
        </w:rPr>
        <w:t>Использование сточных вод животноводческих комплексов для орошения  сельскохозяйственных культур.</w:t>
      </w:r>
      <w:r w:rsidR="002C7364">
        <w:rPr>
          <w:sz w:val="28"/>
          <w:szCs w:val="28"/>
        </w:rPr>
        <w:t xml:space="preserve"> </w:t>
      </w:r>
    </w:p>
    <w:p w:rsidR="002C7364" w:rsidRDefault="002C7364" w:rsidP="002C7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Сотрудники и студенты в рамках образовательной программы неоднократно становились участниками и победителями </w:t>
      </w:r>
      <w:r w:rsidR="001309B0">
        <w:rPr>
          <w:sz w:val="28"/>
          <w:szCs w:val="28"/>
        </w:rPr>
        <w:t xml:space="preserve">международных и всероссийских выставок, конкурсов </w:t>
      </w:r>
      <w:proofErr w:type="spellStart"/>
      <w:r w:rsidR="001309B0">
        <w:rPr>
          <w:sz w:val="28"/>
          <w:szCs w:val="28"/>
        </w:rPr>
        <w:t>и.т.д</w:t>
      </w:r>
      <w:proofErr w:type="spellEnd"/>
      <w:r w:rsidR="001309B0">
        <w:rPr>
          <w:sz w:val="28"/>
          <w:szCs w:val="28"/>
        </w:rPr>
        <w:t>.</w:t>
      </w:r>
    </w:p>
    <w:p w:rsidR="003E1740" w:rsidRDefault="00127B4A" w:rsidP="002C7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прикладных научно-методических разработок в адрес экономических </w:t>
      </w:r>
      <w:proofErr w:type="spellStart"/>
      <w:r>
        <w:rPr>
          <w:sz w:val="28"/>
          <w:szCs w:val="28"/>
        </w:rPr>
        <w:t>субьектов</w:t>
      </w:r>
      <w:proofErr w:type="spellEnd"/>
      <w:r>
        <w:rPr>
          <w:sz w:val="28"/>
          <w:szCs w:val="28"/>
        </w:rPr>
        <w:t xml:space="preserve"> различных сфер деятельности и форм собственности являются монографии, статьи, размещенные в журналах перечня ВАК и зарегистрированных в РИНЦ, методические рекомен</w:t>
      </w:r>
      <w:r w:rsidR="003E1740">
        <w:rPr>
          <w:sz w:val="28"/>
          <w:szCs w:val="28"/>
        </w:rPr>
        <w:t>дации.</w:t>
      </w:r>
      <w:r w:rsidR="00C4553C">
        <w:rPr>
          <w:sz w:val="28"/>
          <w:szCs w:val="28"/>
        </w:rPr>
        <w:t xml:space="preserve"> Преподаватели имеют высокую публикационную активность, при этом научные публикации имеют высокие показатели цитируемости.</w:t>
      </w:r>
    </w:p>
    <w:p w:rsidR="003E1740" w:rsidRDefault="003E1740" w:rsidP="002C7364">
      <w:pPr>
        <w:ind w:firstLine="426"/>
        <w:jc w:val="both"/>
        <w:rPr>
          <w:sz w:val="28"/>
          <w:szCs w:val="28"/>
        </w:rPr>
      </w:pPr>
    </w:p>
    <w:p w:rsidR="003E1740" w:rsidRDefault="003E1740" w:rsidP="002C7364">
      <w:pPr>
        <w:ind w:firstLine="426"/>
        <w:jc w:val="both"/>
        <w:rPr>
          <w:sz w:val="28"/>
          <w:szCs w:val="28"/>
        </w:rPr>
      </w:pPr>
    </w:p>
    <w:p w:rsidR="003E1740" w:rsidRDefault="003E1740" w:rsidP="002C7364">
      <w:pPr>
        <w:ind w:firstLine="426"/>
        <w:jc w:val="both"/>
        <w:rPr>
          <w:sz w:val="28"/>
          <w:szCs w:val="28"/>
        </w:rPr>
      </w:pPr>
    </w:p>
    <w:p w:rsidR="003E1740" w:rsidRDefault="003E1740" w:rsidP="002C7364">
      <w:pPr>
        <w:ind w:firstLine="426"/>
        <w:jc w:val="both"/>
        <w:rPr>
          <w:sz w:val="28"/>
          <w:szCs w:val="28"/>
        </w:rPr>
      </w:pPr>
    </w:p>
    <w:p w:rsidR="003E1740" w:rsidRDefault="003E1740" w:rsidP="002C7364">
      <w:pPr>
        <w:ind w:firstLine="426"/>
        <w:jc w:val="both"/>
        <w:rPr>
          <w:sz w:val="28"/>
          <w:szCs w:val="28"/>
        </w:rPr>
      </w:pPr>
    </w:p>
    <w:p w:rsidR="003E1740" w:rsidRDefault="003E1740" w:rsidP="002C7364">
      <w:pPr>
        <w:ind w:firstLine="426"/>
        <w:jc w:val="both"/>
        <w:rPr>
          <w:sz w:val="28"/>
          <w:szCs w:val="28"/>
        </w:rPr>
      </w:pPr>
    </w:p>
    <w:p w:rsidR="00127B4A" w:rsidRDefault="00127B4A" w:rsidP="002C7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09B0" w:rsidRPr="002C7364" w:rsidRDefault="001309B0" w:rsidP="002C7364">
      <w:pPr>
        <w:ind w:firstLine="426"/>
        <w:jc w:val="both"/>
        <w:rPr>
          <w:sz w:val="28"/>
          <w:szCs w:val="28"/>
        </w:rPr>
      </w:pPr>
    </w:p>
    <w:p w:rsidR="002C7364" w:rsidRPr="002C7364" w:rsidRDefault="002C7364" w:rsidP="002C7364">
      <w:pPr>
        <w:rPr>
          <w:sz w:val="28"/>
          <w:szCs w:val="28"/>
        </w:rPr>
      </w:pPr>
    </w:p>
    <w:p w:rsidR="002E6FD0" w:rsidRDefault="002E6FD0" w:rsidP="0019415F">
      <w:pPr>
        <w:ind w:firstLine="284"/>
        <w:jc w:val="both"/>
        <w:rPr>
          <w:sz w:val="28"/>
          <w:szCs w:val="28"/>
        </w:rPr>
      </w:pPr>
    </w:p>
    <w:p w:rsidR="0019415F" w:rsidRPr="0025483A" w:rsidRDefault="0019415F" w:rsidP="0019415F">
      <w:pPr>
        <w:ind w:firstLine="426"/>
        <w:rPr>
          <w:sz w:val="28"/>
          <w:szCs w:val="28"/>
        </w:rPr>
      </w:pPr>
    </w:p>
    <w:sectPr w:rsidR="0019415F" w:rsidRPr="0025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22A7"/>
    <w:multiLevelType w:val="hybridMultilevel"/>
    <w:tmpl w:val="3AAE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3F"/>
    <w:rsid w:val="0003389A"/>
    <w:rsid w:val="00127B4A"/>
    <w:rsid w:val="001309B0"/>
    <w:rsid w:val="0019415F"/>
    <w:rsid w:val="0025483A"/>
    <w:rsid w:val="00293971"/>
    <w:rsid w:val="002C7364"/>
    <w:rsid w:val="002E6FD0"/>
    <w:rsid w:val="003E1740"/>
    <w:rsid w:val="0047763F"/>
    <w:rsid w:val="00547BFE"/>
    <w:rsid w:val="00BD7E12"/>
    <w:rsid w:val="00C4553C"/>
    <w:rsid w:val="00E8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6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6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6</cp:revision>
  <dcterms:created xsi:type="dcterms:W3CDTF">2016-11-17T09:35:00Z</dcterms:created>
  <dcterms:modified xsi:type="dcterms:W3CDTF">2016-11-18T11:04:00Z</dcterms:modified>
</cp:coreProperties>
</file>