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64F" w:rsidRDefault="00E96E6B" w:rsidP="00F466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05.06.01 «Науки о земле», профиль 03.02.08 «Экология</w:t>
      </w:r>
      <w:r w:rsidR="00F4664F">
        <w:rPr>
          <w:rFonts w:ascii="Times New Roman" w:hAnsi="Times New Roman"/>
          <w:sz w:val="28"/>
          <w:szCs w:val="28"/>
        </w:rPr>
        <w:t xml:space="preserve">» </w:t>
      </w:r>
    </w:p>
    <w:p w:rsidR="00F4664F" w:rsidRDefault="00F4664F" w:rsidP="00F4664F">
      <w:pPr>
        <w:rPr>
          <w:rFonts w:ascii="Times New Roman" w:hAnsi="Times New Roman"/>
          <w:sz w:val="28"/>
          <w:szCs w:val="28"/>
        </w:rPr>
      </w:pPr>
    </w:p>
    <w:p w:rsidR="00F4664F" w:rsidRDefault="00F4664F" w:rsidP="00F466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Научная деятельность по направлению подготовки «</w:t>
      </w:r>
      <w:r w:rsidR="00E96E6B">
        <w:rPr>
          <w:rFonts w:ascii="Times New Roman" w:hAnsi="Times New Roman"/>
          <w:sz w:val="28"/>
          <w:szCs w:val="28"/>
        </w:rPr>
        <w:t>Науки о земле</w:t>
      </w:r>
      <w:r>
        <w:rPr>
          <w:rFonts w:ascii="Times New Roman" w:hAnsi="Times New Roman"/>
          <w:sz w:val="28"/>
          <w:szCs w:val="28"/>
        </w:rPr>
        <w:t>» профиль «</w:t>
      </w:r>
      <w:r w:rsidR="00E96E6B">
        <w:rPr>
          <w:rFonts w:ascii="Times New Roman" w:hAnsi="Times New Roman"/>
          <w:sz w:val="28"/>
          <w:szCs w:val="28"/>
        </w:rPr>
        <w:t>Экология</w:t>
      </w:r>
      <w:r>
        <w:rPr>
          <w:rFonts w:ascii="Times New Roman" w:hAnsi="Times New Roman"/>
          <w:sz w:val="28"/>
          <w:szCs w:val="28"/>
        </w:rPr>
        <w:t>» организована таким образом, чтобы обеспечить связь научных исследований с учебным процессом и общественной деятельностью профессорско-преподавательского состава и обучающихся.</w:t>
      </w:r>
    </w:p>
    <w:p w:rsidR="00F4664F" w:rsidRDefault="00F4664F" w:rsidP="00F4664F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 исследовательская работа аспирантов организована в форме научных сообществ, участия в олимпиадах, </w:t>
      </w:r>
      <w:proofErr w:type="spellStart"/>
      <w:r>
        <w:rPr>
          <w:rFonts w:ascii="Times New Roman" w:hAnsi="Times New Roman"/>
          <w:sz w:val="28"/>
          <w:szCs w:val="28"/>
        </w:rPr>
        <w:t>внутривузовских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и международных научно-практических конференциях, публикации  научно-исследовательских работ, участия в конкурсах на лучшую  работу. Научно-исследовательская работа будущих аспирантов встроена в учебный процесс, осуществляется посредством участия  в конференциях (Международная научно-практическая конференция молодых исследователей «Наука и молодежь: новые идеи и решения», Региональная конференция молодых исследователей Волгоградской области), участия в конкурсах на лучшую  работу, аспирантов и молодых ученых высших учебных заведений Министерства сельского хозяйства Российской Федерации и т.д.</w:t>
      </w:r>
    </w:p>
    <w:p w:rsidR="00F4664F" w:rsidRDefault="00F4664F" w:rsidP="00F4664F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Бедующие аспиранты принимают активное  участие в конференциях различного уровня с публикацией наиболее значимых работ в научных сборниках. Кроме того, исследовательская работа реализуется в ходе работы круглых столов, научных кружков.</w:t>
      </w:r>
    </w:p>
    <w:p w:rsidR="00F4664F" w:rsidRDefault="00F4664F" w:rsidP="00F4664F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Научные исследования</w:t>
      </w:r>
      <w:r w:rsidR="00DD3D5E">
        <w:rPr>
          <w:rFonts w:ascii="Times New Roman" w:hAnsi="Times New Roman"/>
          <w:sz w:val="28"/>
          <w:szCs w:val="28"/>
        </w:rPr>
        <w:t xml:space="preserve"> ведутся в рамках научного направления </w:t>
      </w:r>
      <w:r w:rsidR="00DD3D5E" w:rsidRPr="00DD3D5E">
        <w:rPr>
          <w:rFonts w:ascii="Times New Roman" w:hAnsi="Times New Roman"/>
          <w:sz w:val="28"/>
          <w:szCs w:val="28"/>
        </w:rPr>
        <w:t>«Комплексные ресурсосберегающие и почвозащитные решения проблем мелиорации на юге России»</w:t>
      </w:r>
      <w:r>
        <w:rPr>
          <w:rFonts w:ascii="Times New Roman" w:hAnsi="Times New Roman"/>
          <w:sz w:val="28"/>
          <w:szCs w:val="28"/>
        </w:rPr>
        <w:t xml:space="preserve"> под руководс</w:t>
      </w:r>
      <w:r w:rsidR="00DD3D5E">
        <w:rPr>
          <w:rFonts w:ascii="Times New Roman" w:hAnsi="Times New Roman"/>
          <w:sz w:val="28"/>
          <w:szCs w:val="28"/>
        </w:rPr>
        <w:t xml:space="preserve">твом доктора технических наук профессора </w:t>
      </w:r>
      <w:proofErr w:type="spellStart"/>
      <w:r w:rsidR="00DD3D5E">
        <w:rPr>
          <w:rFonts w:ascii="Times New Roman" w:hAnsi="Times New Roman"/>
          <w:sz w:val="28"/>
          <w:szCs w:val="28"/>
        </w:rPr>
        <w:t>Лобойко</w:t>
      </w:r>
      <w:proofErr w:type="spellEnd"/>
      <w:r w:rsidR="00DD3D5E">
        <w:rPr>
          <w:rFonts w:ascii="Times New Roman" w:hAnsi="Times New Roman"/>
          <w:sz w:val="28"/>
          <w:szCs w:val="28"/>
        </w:rPr>
        <w:t xml:space="preserve"> Владимира Филипповича</w:t>
      </w:r>
      <w:r w:rsidR="00521B65">
        <w:rPr>
          <w:rFonts w:ascii="Times New Roman" w:hAnsi="Times New Roman"/>
          <w:sz w:val="28"/>
          <w:szCs w:val="28"/>
        </w:rPr>
        <w:t>. В процессе разработки тематики п</w:t>
      </w:r>
      <w:r>
        <w:rPr>
          <w:rFonts w:ascii="Times New Roman" w:hAnsi="Times New Roman"/>
          <w:sz w:val="28"/>
          <w:szCs w:val="28"/>
        </w:rPr>
        <w:t xml:space="preserve">олучены патенты на </w:t>
      </w:r>
      <w:r w:rsidR="00E96E6B">
        <w:rPr>
          <w:rFonts w:ascii="Times New Roman" w:hAnsi="Times New Roman"/>
          <w:sz w:val="28"/>
          <w:szCs w:val="28"/>
        </w:rPr>
        <w:t>изобретения и выпущены другие</w:t>
      </w:r>
      <w:r>
        <w:rPr>
          <w:rFonts w:ascii="Times New Roman" w:hAnsi="Times New Roman"/>
          <w:sz w:val="28"/>
          <w:szCs w:val="28"/>
        </w:rPr>
        <w:t xml:space="preserve"> научные труды</w:t>
      </w:r>
      <w:r w:rsidR="00E96E6B">
        <w:rPr>
          <w:rFonts w:ascii="Times New Roman" w:hAnsi="Times New Roman"/>
          <w:sz w:val="28"/>
          <w:szCs w:val="28"/>
        </w:rPr>
        <w:t xml:space="preserve"> (монографии,</w:t>
      </w:r>
      <w:r w:rsidR="00DD3D5E">
        <w:rPr>
          <w:rFonts w:ascii="Times New Roman" w:hAnsi="Times New Roman"/>
          <w:sz w:val="28"/>
          <w:szCs w:val="28"/>
        </w:rPr>
        <w:t xml:space="preserve"> </w:t>
      </w:r>
      <w:r w:rsidR="00E96E6B">
        <w:rPr>
          <w:rFonts w:ascii="Times New Roman" w:hAnsi="Times New Roman"/>
          <w:sz w:val="28"/>
          <w:szCs w:val="28"/>
        </w:rPr>
        <w:t>учебные пособия)</w:t>
      </w:r>
      <w:r>
        <w:rPr>
          <w:rFonts w:ascii="Times New Roman" w:hAnsi="Times New Roman"/>
          <w:sz w:val="28"/>
          <w:szCs w:val="28"/>
        </w:rPr>
        <w:t xml:space="preserve">: </w:t>
      </w:r>
      <w:r w:rsidR="00521B65">
        <w:rPr>
          <w:rFonts w:ascii="Times New Roman" w:hAnsi="Times New Roman"/>
          <w:sz w:val="28"/>
          <w:szCs w:val="28"/>
        </w:rPr>
        <w:t>п</w:t>
      </w:r>
      <w:r w:rsidR="00521B65" w:rsidRPr="00521B65">
        <w:rPr>
          <w:rFonts w:ascii="Times New Roman" w:hAnsi="Times New Roman"/>
          <w:sz w:val="28"/>
          <w:szCs w:val="28"/>
        </w:rPr>
        <w:t>атент на изобретение № 2280977, патент на изобретение 2294628, патент на изобретение № 2282534, патент на изобретении №2300188, патент на изобретение № 2295234, патент на изобретение № 2241868, свидетельство на товарный знак №585627.</w:t>
      </w:r>
    </w:p>
    <w:p w:rsidR="00F4664F" w:rsidRDefault="00F4664F" w:rsidP="00F4664F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Сотрудники и обучающиеся в рамках образовательной программы неоднократно становились участниками и победителями международных и всероссийских выставок, конкурсов </w:t>
      </w:r>
      <w:proofErr w:type="spellStart"/>
      <w:r>
        <w:rPr>
          <w:rFonts w:ascii="Times New Roman" w:hAnsi="Times New Roman"/>
          <w:sz w:val="28"/>
          <w:szCs w:val="28"/>
        </w:rPr>
        <w:t>и.т.д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4664F" w:rsidRDefault="00F4664F" w:rsidP="00F4664F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прикладных научно-методических разработок в адрес экономических </w:t>
      </w:r>
      <w:r w:rsidR="00521B65">
        <w:rPr>
          <w:rFonts w:ascii="Times New Roman" w:hAnsi="Times New Roman"/>
          <w:sz w:val="28"/>
          <w:szCs w:val="28"/>
        </w:rPr>
        <w:t>субъектов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различных сфер деятельности и форм </w:t>
      </w:r>
      <w:r>
        <w:rPr>
          <w:rFonts w:ascii="Times New Roman" w:hAnsi="Times New Roman"/>
          <w:sz w:val="28"/>
          <w:szCs w:val="28"/>
        </w:rPr>
        <w:lastRenderedPageBreak/>
        <w:t xml:space="preserve">собственности являются монографии, статьи, размещенные в журналах перечня ВАК и зарегистрированных в РИНЦ, выпускная квалификационная работа (защита диссертации). </w:t>
      </w:r>
    </w:p>
    <w:p w:rsidR="00F4664F" w:rsidRDefault="00F4664F" w:rsidP="00F4664F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Преподаватели </w:t>
      </w:r>
      <w:proofErr w:type="gramStart"/>
      <w:r>
        <w:rPr>
          <w:rFonts w:ascii="Times New Roman" w:hAnsi="Times New Roman"/>
          <w:sz w:val="28"/>
          <w:szCs w:val="28"/>
        </w:rPr>
        <w:t>участвующее</w:t>
      </w:r>
      <w:proofErr w:type="gramEnd"/>
      <w:r>
        <w:rPr>
          <w:rFonts w:ascii="Times New Roman" w:hAnsi="Times New Roman"/>
          <w:sz w:val="28"/>
          <w:szCs w:val="28"/>
        </w:rPr>
        <w:t xml:space="preserve"> в освоении образовательной программы  имеют высокую публикационную активность, при этом научные публикации имеют высокие показатели цитируемости.</w:t>
      </w:r>
    </w:p>
    <w:p w:rsidR="00F4664F" w:rsidRDefault="00F4664F" w:rsidP="00F4664F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4664F" w:rsidRDefault="00F4664F" w:rsidP="00F4664F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4664F" w:rsidRDefault="00F4664F" w:rsidP="00F4664F"/>
    <w:p w:rsidR="00802BE4" w:rsidRDefault="00802BE4"/>
    <w:sectPr w:rsidR="00802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114"/>
    <w:rsid w:val="00521B65"/>
    <w:rsid w:val="006D7114"/>
    <w:rsid w:val="00802BE4"/>
    <w:rsid w:val="00DD3D5E"/>
    <w:rsid w:val="00E96E6B"/>
    <w:rsid w:val="00F4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6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6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4</cp:revision>
  <dcterms:created xsi:type="dcterms:W3CDTF">2016-11-18T13:03:00Z</dcterms:created>
  <dcterms:modified xsi:type="dcterms:W3CDTF">2016-11-18T15:19:00Z</dcterms:modified>
</cp:coreProperties>
</file>