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3CC" w:rsidRPr="00ED13CC" w:rsidRDefault="00ED13CC" w:rsidP="00ED13CC">
      <w:pPr>
        <w:autoSpaceDE w:val="0"/>
        <w:autoSpaceDN w:val="0"/>
        <w:adjustRightInd w:val="0"/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3CC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для реализации программы</w:t>
      </w:r>
    </w:p>
    <w:p w:rsidR="00790D8D" w:rsidRDefault="00ED13CC" w:rsidP="00ED13CC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3CC">
        <w:rPr>
          <w:rFonts w:ascii="Times New Roman" w:hAnsi="Times New Roman" w:cs="Times New Roman"/>
          <w:b/>
          <w:sz w:val="28"/>
          <w:szCs w:val="28"/>
        </w:rPr>
        <w:t>«</w:t>
      </w:r>
      <w:r w:rsidR="008D07E3">
        <w:rPr>
          <w:rFonts w:ascii="Times New Roman" w:hAnsi="Times New Roman" w:cs="Times New Roman"/>
          <w:b/>
          <w:sz w:val="28"/>
          <w:szCs w:val="28"/>
        </w:rPr>
        <w:t>Новое в бухгалтерском учете, налогах и налогообдложении</w:t>
      </w:r>
      <w:bookmarkStart w:id="0" w:name="_GoBack"/>
      <w:bookmarkEnd w:id="0"/>
      <w:r w:rsidRPr="00ED13CC">
        <w:rPr>
          <w:rFonts w:ascii="Times New Roman" w:hAnsi="Times New Roman" w:cs="Times New Roman"/>
          <w:b/>
          <w:sz w:val="28"/>
          <w:szCs w:val="28"/>
        </w:rPr>
        <w:t>»</w:t>
      </w:r>
    </w:p>
    <w:p w:rsidR="008D07E3" w:rsidRDefault="008D07E3" w:rsidP="00ED13CC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3CC" w:rsidRDefault="004D2291" w:rsidP="008D07E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291">
        <w:rPr>
          <w:rFonts w:ascii="Times New Roman" w:hAnsi="Times New Roman" w:cs="Times New Roman"/>
          <w:sz w:val="28"/>
          <w:szCs w:val="28"/>
        </w:rPr>
        <w:t xml:space="preserve">1.Балашова, Н. Н. Основы </w:t>
      </w:r>
      <w:proofErr w:type="gramStart"/>
      <w:r w:rsidRPr="004D2291">
        <w:rPr>
          <w:rFonts w:ascii="Times New Roman" w:hAnsi="Times New Roman" w:cs="Times New Roman"/>
          <w:sz w:val="28"/>
          <w:szCs w:val="28"/>
        </w:rPr>
        <w:t>аудита :</w:t>
      </w:r>
      <w:proofErr w:type="gramEnd"/>
      <w:r w:rsidRPr="004D2291">
        <w:rPr>
          <w:rFonts w:ascii="Times New Roman" w:hAnsi="Times New Roman" w:cs="Times New Roman"/>
          <w:sz w:val="28"/>
          <w:szCs w:val="28"/>
        </w:rPr>
        <w:t xml:space="preserve"> учебное пособие [для обучающихся по направлению 38.03.01 "Экономика", специальности 38.05.01 "Экономическая безопасность"] / Н. Н. Балашова, Н. В. Терехина, С. А. </w:t>
      </w:r>
      <w:proofErr w:type="spellStart"/>
      <w:r w:rsidRPr="004D2291">
        <w:rPr>
          <w:rFonts w:ascii="Times New Roman" w:hAnsi="Times New Roman" w:cs="Times New Roman"/>
          <w:sz w:val="28"/>
          <w:szCs w:val="28"/>
        </w:rPr>
        <w:t>Варданян</w:t>
      </w:r>
      <w:proofErr w:type="spellEnd"/>
      <w:r w:rsidRPr="004D2291">
        <w:rPr>
          <w:rFonts w:ascii="Times New Roman" w:hAnsi="Times New Roman" w:cs="Times New Roman"/>
          <w:sz w:val="28"/>
          <w:szCs w:val="28"/>
        </w:rPr>
        <w:t xml:space="preserve"> ; Волгоградский государственный аграрный университет, Кафедра "Бухгалтерский учет и аудит". - </w:t>
      </w:r>
      <w:proofErr w:type="gramStart"/>
      <w:r w:rsidRPr="004D2291">
        <w:rPr>
          <w:rFonts w:ascii="Times New Roman" w:hAnsi="Times New Roman" w:cs="Times New Roman"/>
          <w:sz w:val="28"/>
          <w:szCs w:val="28"/>
        </w:rPr>
        <w:t>Волгоград :</w:t>
      </w:r>
      <w:proofErr w:type="gramEnd"/>
      <w:r w:rsidRPr="004D2291">
        <w:rPr>
          <w:rFonts w:ascii="Times New Roman" w:hAnsi="Times New Roman" w:cs="Times New Roman"/>
          <w:sz w:val="28"/>
          <w:szCs w:val="28"/>
        </w:rPr>
        <w:t xml:space="preserve"> Волгоградский ГАУ, 2020. - 92 с.</w:t>
      </w:r>
    </w:p>
    <w:p w:rsidR="008D07E3" w:rsidRPr="004D2291" w:rsidRDefault="008D07E3" w:rsidP="008D07E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2291" w:rsidRDefault="004D2291" w:rsidP="008D07E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291">
        <w:rPr>
          <w:rFonts w:ascii="Times New Roman" w:hAnsi="Times New Roman" w:cs="Times New Roman"/>
          <w:sz w:val="28"/>
          <w:szCs w:val="28"/>
        </w:rPr>
        <w:t xml:space="preserve">2.Чекрыгина, Т. А. Бухгалтерский финансовый учет в бизнес-структурах агропромышленного </w:t>
      </w:r>
      <w:proofErr w:type="gramStart"/>
      <w:r w:rsidRPr="004D2291">
        <w:rPr>
          <w:rFonts w:ascii="Times New Roman" w:hAnsi="Times New Roman" w:cs="Times New Roman"/>
          <w:sz w:val="28"/>
          <w:szCs w:val="28"/>
        </w:rPr>
        <w:t>комплекса :</w:t>
      </w:r>
      <w:proofErr w:type="gramEnd"/>
      <w:r w:rsidRPr="004D2291">
        <w:rPr>
          <w:rFonts w:ascii="Times New Roman" w:hAnsi="Times New Roman" w:cs="Times New Roman"/>
          <w:sz w:val="28"/>
          <w:szCs w:val="28"/>
        </w:rPr>
        <w:t xml:space="preserve"> методические указания по написанию, оформлению и защите курсовых работ для обучающихся по направлению подготовки 38.03.01 "Экономика" профиль "Бухгалтерский учет, анализ и аудит" / Т. А. Чекрыгина, Н. Н. Балашова ; Волгоградский государственный аграрный университет, Кафедра "Бухгалтерский учет и аудит". - </w:t>
      </w:r>
      <w:proofErr w:type="gramStart"/>
      <w:r w:rsidRPr="004D2291">
        <w:rPr>
          <w:rFonts w:ascii="Times New Roman" w:hAnsi="Times New Roman" w:cs="Times New Roman"/>
          <w:sz w:val="28"/>
          <w:szCs w:val="28"/>
        </w:rPr>
        <w:t>Волгоград :</w:t>
      </w:r>
      <w:proofErr w:type="gramEnd"/>
      <w:r w:rsidRPr="004D2291">
        <w:rPr>
          <w:rFonts w:ascii="Times New Roman" w:hAnsi="Times New Roman" w:cs="Times New Roman"/>
          <w:sz w:val="28"/>
          <w:szCs w:val="28"/>
        </w:rPr>
        <w:t xml:space="preserve"> Волгоградский ГАУ, 2020. - 16 с. </w:t>
      </w:r>
    </w:p>
    <w:p w:rsidR="008D07E3" w:rsidRPr="004D2291" w:rsidRDefault="008D07E3" w:rsidP="008D07E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2291" w:rsidRDefault="004D2291" w:rsidP="008D07E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291">
        <w:rPr>
          <w:rFonts w:ascii="Times New Roman" w:hAnsi="Times New Roman" w:cs="Times New Roman"/>
          <w:sz w:val="28"/>
          <w:szCs w:val="28"/>
        </w:rPr>
        <w:t xml:space="preserve">3.Егорова, Е. М. Бухгалтерский учет в бюджетных </w:t>
      </w:r>
      <w:proofErr w:type="gramStart"/>
      <w:r w:rsidRPr="004D2291">
        <w:rPr>
          <w:rFonts w:ascii="Times New Roman" w:hAnsi="Times New Roman" w:cs="Times New Roman"/>
          <w:sz w:val="28"/>
          <w:szCs w:val="28"/>
        </w:rPr>
        <w:t>учреждениях :</w:t>
      </w:r>
      <w:proofErr w:type="gramEnd"/>
      <w:r w:rsidRPr="004D2291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[для бакалавров направления 38.03.01 "Экономика" (профиль "Бухгалтерский учет, анализ и аудит"); специалистов направления 38.05.01 "Экономическая безопасность" (Судебно-экономическая экспертиза)] / Е. М. Егорова ; Волгоградский государственный аграрный университет. - </w:t>
      </w:r>
      <w:proofErr w:type="gramStart"/>
      <w:r w:rsidRPr="004D2291">
        <w:rPr>
          <w:rFonts w:ascii="Times New Roman" w:hAnsi="Times New Roman" w:cs="Times New Roman"/>
          <w:sz w:val="28"/>
          <w:szCs w:val="28"/>
        </w:rPr>
        <w:t>Волгоград :</w:t>
      </w:r>
      <w:proofErr w:type="gramEnd"/>
      <w:r w:rsidRPr="004D2291">
        <w:rPr>
          <w:rFonts w:ascii="Times New Roman" w:hAnsi="Times New Roman" w:cs="Times New Roman"/>
          <w:sz w:val="28"/>
          <w:szCs w:val="28"/>
        </w:rPr>
        <w:t xml:space="preserve"> Волгоградский ГАУ, 2020. - 176 с.</w:t>
      </w:r>
    </w:p>
    <w:p w:rsidR="008D07E3" w:rsidRPr="004D2291" w:rsidRDefault="008D07E3" w:rsidP="008D07E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2291" w:rsidRPr="004D2291" w:rsidRDefault="004D2291" w:rsidP="008D07E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291">
        <w:rPr>
          <w:rFonts w:ascii="Times New Roman" w:hAnsi="Times New Roman" w:cs="Times New Roman"/>
          <w:sz w:val="28"/>
          <w:szCs w:val="28"/>
        </w:rPr>
        <w:t xml:space="preserve">4.Чекрыгина, Т. А. Бухгалтерская финансовая </w:t>
      </w:r>
      <w:proofErr w:type="gramStart"/>
      <w:r w:rsidRPr="004D2291">
        <w:rPr>
          <w:rFonts w:ascii="Times New Roman" w:hAnsi="Times New Roman" w:cs="Times New Roman"/>
          <w:sz w:val="28"/>
          <w:szCs w:val="28"/>
        </w:rPr>
        <w:t>отчетность :</w:t>
      </w:r>
      <w:proofErr w:type="gramEnd"/>
      <w:r w:rsidRPr="004D2291">
        <w:rPr>
          <w:rFonts w:ascii="Times New Roman" w:hAnsi="Times New Roman" w:cs="Times New Roman"/>
          <w:sz w:val="28"/>
          <w:szCs w:val="28"/>
        </w:rPr>
        <w:t xml:space="preserve"> методические указания по написанию, оформлению и защите курсовых работ для обучающихся по направлению подготовки 38.05.01 "Экономическая безопасность" специализация "Судебная экономическая экспертиза" / Т. А. Чекрыгина, Н. Н. Балашова ; Волгоградский государственный аграрный университет, Кафедра "Бухгалтерский учет и аудит". - </w:t>
      </w:r>
      <w:proofErr w:type="gramStart"/>
      <w:r w:rsidRPr="004D2291">
        <w:rPr>
          <w:rFonts w:ascii="Times New Roman" w:hAnsi="Times New Roman" w:cs="Times New Roman"/>
          <w:sz w:val="28"/>
          <w:szCs w:val="28"/>
        </w:rPr>
        <w:t>Волгоград :</w:t>
      </w:r>
      <w:proofErr w:type="gramEnd"/>
      <w:r w:rsidRPr="004D2291">
        <w:rPr>
          <w:rFonts w:ascii="Times New Roman" w:hAnsi="Times New Roman" w:cs="Times New Roman"/>
          <w:sz w:val="28"/>
          <w:szCs w:val="28"/>
        </w:rPr>
        <w:t xml:space="preserve"> Волгоградский ГАУ, 2020. - 16 с. </w:t>
      </w:r>
    </w:p>
    <w:sectPr w:rsidR="004D2291" w:rsidRPr="004D2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DE1"/>
    <w:rsid w:val="00136DE1"/>
    <w:rsid w:val="004D2291"/>
    <w:rsid w:val="00790D8D"/>
    <w:rsid w:val="008D07E3"/>
    <w:rsid w:val="00ED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0B50D"/>
  <w15:chartTrackingRefBased/>
  <w15:docId w15:val="{6795C159-342B-4276-900C-91432D74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22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2021-03-16T11:50:00Z</dcterms:created>
  <dcterms:modified xsi:type="dcterms:W3CDTF">2021-03-16T12:12:00Z</dcterms:modified>
</cp:coreProperties>
</file>